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DF" w:rsidRPr="00196C4E" w:rsidRDefault="00D65CDF" w:rsidP="006E54C0">
      <w:pPr>
        <w:spacing w:after="60"/>
        <w:ind w:left="7920"/>
        <w:jc w:val="both"/>
        <w:rPr>
          <w:rFonts w:ascii="Trebuchet MS" w:hAnsi="Trebuchet MS"/>
          <w:lang w:val="ro-RO" w:eastAsia="en-GB"/>
        </w:rPr>
      </w:pPr>
    </w:p>
    <w:p w:rsidR="00D65CDF" w:rsidRPr="00196C4E" w:rsidRDefault="00D65CDF" w:rsidP="006E54C0">
      <w:pPr>
        <w:spacing w:after="60"/>
        <w:ind w:left="7920"/>
        <w:jc w:val="both"/>
        <w:rPr>
          <w:rFonts w:ascii="Trebuchet MS" w:hAnsi="Trebuchet MS"/>
          <w:lang w:val="ro-RO" w:eastAsia="en-GB"/>
        </w:rPr>
      </w:pPr>
      <w:r w:rsidRPr="00196C4E">
        <w:rPr>
          <w:rFonts w:ascii="Trebuchet MS" w:hAnsi="Trebuchet MS"/>
          <w:lang w:val="ro-RO" w:eastAsia="en-GB"/>
        </w:rPr>
        <w:t xml:space="preserve">          </w:t>
      </w:r>
    </w:p>
    <w:p w:rsidR="00D65CDF" w:rsidRPr="00196C4E" w:rsidRDefault="00D65CDF" w:rsidP="006E54C0">
      <w:pPr>
        <w:spacing w:after="60"/>
        <w:jc w:val="center"/>
        <w:rPr>
          <w:rFonts w:ascii="Trebuchet MS" w:hAnsi="Trebuchet MS" w:cs="Arial"/>
          <w:b/>
          <w:lang w:val="ro-RO"/>
        </w:rPr>
      </w:pPr>
      <w:r w:rsidRPr="00196C4E">
        <w:rPr>
          <w:rFonts w:ascii="Trebuchet MS" w:hAnsi="Trebuchet MS" w:cs="Arial"/>
          <w:b/>
          <w:lang w:val="ro-RO"/>
        </w:rPr>
        <w:t>RAPORT</w:t>
      </w:r>
    </w:p>
    <w:p w:rsidR="00D65CDF" w:rsidRPr="00196C4E" w:rsidRDefault="00D65CDF" w:rsidP="006E54C0">
      <w:pPr>
        <w:spacing w:after="60"/>
        <w:jc w:val="center"/>
        <w:rPr>
          <w:rFonts w:ascii="Trebuchet MS" w:hAnsi="Trebuchet MS" w:cs="Arial"/>
          <w:b/>
          <w:lang w:val="ro-RO"/>
        </w:rPr>
      </w:pPr>
      <w:r w:rsidRPr="00196C4E">
        <w:rPr>
          <w:rFonts w:ascii="Trebuchet MS" w:hAnsi="Trebuchet MS" w:cs="Arial"/>
          <w:b/>
          <w:lang w:val="ro-RO"/>
        </w:rPr>
        <w:t xml:space="preserve">PRIVIND ACTIVITATEA DESFĂŞURATĂ DE CASA JUDEŢEANĂ </w:t>
      </w:r>
    </w:p>
    <w:p w:rsidR="00D65CDF" w:rsidRPr="00196C4E" w:rsidRDefault="00D65CDF" w:rsidP="006E54C0">
      <w:pPr>
        <w:spacing w:after="60"/>
        <w:jc w:val="center"/>
        <w:rPr>
          <w:rFonts w:ascii="Trebuchet MS" w:hAnsi="Trebuchet MS" w:cs="Arial"/>
          <w:b/>
          <w:lang w:val="ro-RO"/>
        </w:rPr>
      </w:pPr>
      <w:r w:rsidRPr="00196C4E">
        <w:rPr>
          <w:rFonts w:ascii="Trebuchet MS" w:hAnsi="Trebuchet MS" w:cs="Arial"/>
          <w:b/>
          <w:lang w:val="ro-RO"/>
        </w:rPr>
        <w:t>DE PENSII BOTOŞANI, ÎN PERIOADA 1 IANUARIE – 31 DECEMBRIE 2017</w:t>
      </w:r>
    </w:p>
    <w:p w:rsidR="00D65CDF" w:rsidRPr="00196C4E" w:rsidRDefault="00D65CDF" w:rsidP="006E54C0">
      <w:pPr>
        <w:spacing w:after="60"/>
        <w:ind w:firstLine="720"/>
        <w:jc w:val="both"/>
        <w:rPr>
          <w:rFonts w:ascii="Trebuchet MS" w:hAnsi="Trebuchet MS" w:cs="Arial"/>
          <w:lang w:val="ro-RO"/>
        </w:rPr>
      </w:pPr>
    </w:p>
    <w:p w:rsidR="00D65CDF" w:rsidRPr="00196C4E" w:rsidRDefault="00D65CDF" w:rsidP="006E54C0">
      <w:pPr>
        <w:spacing w:after="60"/>
        <w:ind w:firstLine="720"/>
        <w:jc w:val="both"/>
        <w:rPr>
          <w:rFonts w:ascii="Trebuchet MS" w:hAnsi="Trebuchet MS" w:cs="Arial"/>
          <w:lang w:val="ro-RO"/>
        </w:rPr>
      </w:pPr>
    </w:p>
    <w:p w:rsidR="00D65CDF" w:rsidRPr="00196C4E" w:rsidRDefault="00D65CDF" w:rsidP="006E54C0">
      <w:pPr>
        <w:autoSpaceDE w:val="0"/>
        <w:autoSpaceDN w:val="0"/>
        <w:adjustRightInd w:val="0"/>
        <w:spacing w:after="60"/>
        <w:jc w:val="both"/>
        <w:rPr>
          <w:rFonts w:ascii="Trebuchet MS" w:hAnsi="Trebuchet MS" w:cs="Arial"/>
          <w:lang w:val="ro-RO"/>
        </w:rPr>
      </w:pPr>
      <w:r w:rsidRPr="00196C4E">
        <w:rPr>
          <w:rFonts w:ascii="Trebuchet MS" w:hAnsi="Trebuchet MS" w:cs="Arial"/>
          <w:lang w:val="ro-RO"/>
        </w:rPr>
        <w:t>Casa Judeţeană de Pensii Botoşani este organizată si funcţionează ca serviciu public deconcentrat, în subordinea Casei Naţionale de Pensii Publice, fiind investită cu personalitate juridică în baza prevederilor Legii nr. 263/2010 şi a H.G.R. nr. 118/06.03.2012 privind Statutul Casei Naţionale de Pensii Publice.</w:t>
      </w:r>
    </w:p>
    <w:p w:rsidR="00D65CDF" w:rsidRPr="00196C4E" w:rsidRDefault="00D65CDF" w:rsidP="006E54C0">
      <w:pPr>
        <w:autoSpaceDE w:val="0"/>
        <w:autoSpaceDN w:val="0"/>
        <w:adjustRightInd w:val="0"/>
        <w:spacing w:after="60"/>
        <w:jc w:val="both"/>
        <w:rPr>
          <w:rFonts w:ascii="Trebuchet MS" w:hAnsi="Trebuchet MS" w:cs="Arial"/>
          <w:lang w:val="ro-RO"/>
        </w:rPr>
      </w:pPr>
      <w:r w:rsidRPr="00196C4E">
        <w:rPr>
          <w:rFonts w:ascii="Trebuchet MS" w:hAnsi="Trebuchet MS" w:cs="Arial"/>
          <w:lang w:val="ro-RO"/>
        </w:rPr>
        <w:t>Conducerea Casei Judeţene de Pensii este asigurată de directorul executiv, care exercită o funcţie publică de conducere şi este ordonator terţiar de credite.</w:t>
      </w:r>
    </w:p>
    <w:p w:rsidR="00D65CDF" w:rsidRPr="00196C4E" w:rsidRDefault="00D65CDF" w:rsidP="006E54C0">
      <w:pPr>
        <w:autoSpaceDE w:val="0"/>
        <w:autoSpaceDN w:val="0"/>
        <w:adjustRightInd w:val="0"/>
        <w:spacing w:after="60"/>
        <w:jc w:val="both"/>
        <w:rPr>
          <w:rFonts w:ascii="Trebuchet MS" w:hAnsi="Trebuchet MS" w:cs="Arial"/>
          <w:lang w:val="ro-RO"/>
        </w:rPr>
      </w:pPr>
    </w:p>
    <w:p w:rsidR="00D65CDF" w:rsidRPr="00196C4E" w:rsidRDefault="00D65CDF" w:rsidP="006E54C0">
      <w:pPr>
        <w:autoSpaceDE w:val="0"/>
        <w:autoSpaceDN w:val="0"/>
        <w:adjustRightInd w:val="0"/>
        <w:spacing w:after="60"/>
        <w:jc w:val="both"/>
        <w:rPr>
          <w:rFonts w:ascii="Trebuchet MS" w:hAnsi="Trebuchet MS" w:cs="Arial"/>
          <w:b/>
          <w:i/>
          <w:lang w:val="ro-RO"/>
        </w:rPr>
      </w:pPr>
      <w:r w:rsidRPr="00196C4E">
        <w:rPr>
          <w:rFonts w:ascii="Trebuchet MS" w:hAnsi="Trebuchet MS" w:cs="Arial"/>
          <w:b/>
          <w:i/>
          <w:lang w:val="ro-RO"/>
        </w:rPr>
        <w:t>Viziune:</w:t>
      </w:r>
    </w:p>
    <w:p w:rsidR="00D65CDF" w:rsidRPr="00196C4E" w:rsidRDefault="00D65CDF" w:rsidP="006E54C0">
      <w:pPr>
        <w:autoSpaceDE w:val="0"/>
        <w:autoSpaceDN w:val="0"/>
        <w:adjustRightInd w:val="0"/>
        <w:spacing w:after="60"/>
        <w:jc w:val="both"/>
        <w:rPr>
          <w:rFonts w:ascii="Trebuchet MS" w:hAnsi="Trebuchet MS" w:cs="Arial"/>
          <w:lang w:val="ro-RO"/>
        </w:rPr>
      </w:pPr>
      <w:r w:rsidRPr="00196C4E">
        <w:rPr>
          <w:rFonts w:ascii="Trebuchet MS" w:hAnsi="Trebuchet MS" w:cs="Arial"/>
          <w:lang w:val="ro-RO"/>
        </w:rPr>
        <w:t>Casa Judeţeană de Pensii Botoşani îşi doreşte să asigure servicii publice bazate pe transparenţă, eficienţă şi egalitate de şanse, contribuind la aplicarea coerentă şi susţinută a politicilor şi strategiilor privind pensiile şi alte prestaţii sociale.</w:t>
      </w:r>
    </w:p>
    <w:p w:rsidR="00D65CDF" w:rsidRPr="00196C4E" w:rsidRDefault="00D65CDF" w:rsidP="006E54C0">
      <w:pPr>
        <w:autoSpaceDE w:val="0"/>
        <w:autoSpaceDN w:val="0"/>
        <w:adjustRightInd w:val="0"/>
        <w:spacing w:after="60"/>
        <w:ind w:firstLine="720"/>
        <w:jc w:val="both"/>
        <w:rPr>
          <w:rFonts w:ascii="Trebuchet MS" w:hAnsi="Trebuchet MS" w:cs="Arial"/>
          <w:lang w:val="ro-RO"/>
        </w:rPr>
      </w:pPr>
    </w:p>
    <w:p w:rsidR="00D65CDF" w:rsidRPr="00196C4E" w:rsidRDefault="00D65CDF" w:rsidP="006E54C0">
      <w:pPr>
        <w:autoSpaceDE w:val="0"/>
        <w:autoSpaceDN w:val="0"/>
        <w:adjustRightInd w:val="0"/>
        <w:spacing w:after="60"/>
        <w:jc w:val="both"/>
        <w:rPr>
          <w:rFonts w:ascii="Trebuchet MS" w:hAnsi="Trebuchet MS" w:cs="Arial"/>
          <w:b/>
          <w:i/>
          <w:lang w:val="ro-RO"/>
        </w:rPr>
      </w:pPr>
      <w:r w:rsidRPr="00196C4E">
        <w:rPr>
          <w:rFonts w:ascii="Trebuchet MS" w:hAnsi="Trebuchet MS" w:cs="Arial"/>
          <w:b/>
          <w:i/>
          <w:lang w:val="ro-RO"/>
        </w:rPr>
        <w:t>Misiune:</w:t>
      </w:r>
    </w:p>
    <w:p w:rsidR="00D65CDF" w:rsidRPr="00196C4E" w:rsidRDefault="00D65CDF" w:rsidP="006E54C0">
      <w:pPr>
        <w:autoSpaceDE w:val="0"/>
        <w:autoSpaceDN w:val="0"/>
        <w:adjustRightInd w:val="0"/>
        <w:spacing w:after="60"/>
        <w:jc w:val="both"/>
        <w:rPr>
          <w:rFonts w:ascii="Trebuchet MS" w:hAnsi="Trebuchet MS" w:cs="Arial"/>
          <w:lang w:val="ro-RO"/>
        </w:rPr>
      </w:pPr>
      <w:r w:rsidRPr="00196C4E">
        <w:rPr>
          <w:rFonts w:ascii="Trebuchet MS" w:hAnsi="Trebuchet MS" w:cs="Arial"/>
          <w:lang w:val="ro-RO"/>
        </w:rPr>
        <w:t>Casa Judeţeană de Pensii Botoşani asigură aplicarea unitară a legislaţiei în domeniul pensiilor şi altor drepturi de asigurări sociale  precum şi în domeniul asigurărilor pentru accidente de muncă şi boli profesionale.</w:t>
      </w:r>
    </w:p>
    <w:p w:rsidR="00D65CDF" w:rsidRPr="00196C4E" w:rsidRDefault="00D65CDF" w:rsidP="006E54C0">
      <w:pPr>
        <w:autoSpaceDE w:val="0"/>
        <w:autoSpaceDN w:val="0"/>
        <w:adjustRightInd w:val="0"/>
        <w:spacing w:after="60"/>
        <w:jc w:val="both"/>
        <w:rPr>
          <w:rFonts w:ascii="Trebuchet MS" w:hAnsi="Trebuchet MS" w:cs="Arial"/>
          <w:lang w:val="ro-RO"/>
        </w:rPr>
      </w:pPr>
    </w:p>
    <w:p w:rsidR="00D65CDF" w:rsidRPr="00196C4E" w:rsidRDefault="00D65CDF" w:rsidP="006E54C0">
      <w:pPr>
        <w:autoSpaceDE w:val="0"/>
        <w:autoSpaceDN w:val="0"/>
        <w:adjustRightInd w:val="0"/>
        <w:spacing w:after="60"/>
        <w:jc w:val="both"/>
        <w:rPr>
          <w:rFonts w:ascii="Trebuchet MS" w:hAnsi="Trebuchet MS" w:cs="Arial"/>
          <w:b/>
          <w:i/>
          <w:lang w:val="ro-RO"/>
        </w:rPr>
      </w:pPr>
      <w:r w:rsidRPr="00196C4E">
        <w:rPr>
          <w:rFonts w:ascii="Trebuchet MS" w:hAnsi="Trebuchet MS" w:cs="Arial"/>
          <w:b/>
          <w:i/>
          <w:lang w:val="ro-RO"/>
        </w:rPr>
        <w:t>Obiective principale:</w:t>
      </w:r>
    </w:p>
    <w:p w:rsidR="00D65CDF" w:rsidRPr="00196C4E" w:rsidRDefault="00D65CDF" w:rsidP="006E54C0">
      <w:pPr>
        <w:autoSpaceDE w:val="0"/>
        <w:autoSpaceDN w:val="0"/>
        <w:adjustRightInd w:val="0"/>
        <w:spacing w:after="60"/>
        <w:jc w:val="both"/>
        <w:rPr>
          <w:rFonts w:ascii="Trebuchet MS" w:hAnsi="Trebuchet MS" w:cs="Arial"/>
          <w:lang w:val="ro-RO"/>
        </w:rPr>
      </w:pPr>
      <w:r w:rsidRPr="00196C4E">
        <w:rPr>
          <w:rFonts w:ascii="Trebuchet MS" w:hAnsi="Trebuchet MS" w:cs="Arial"/>
          <w:lang w:val="ro-RO"/>
        </w:rPr>
        <w:t>• Asigurarea stabilirii şi plăţii corecte şi la timp a drepturilor de pensie şi a indemnizaţiilor stabilite prin legi speciale, cu respectarea principiilor bugetare şi de responsabilitate financiară.</w:t>
      </w:r>
    </w:p>
    <w:p w:rsidR="00D65CDF" w:rsidRPr="00196C4E" w:rsidRDefault="00D65CDF" w:rsidP="006E54C0">
      <w:pPr>
        <w:autoSpaceDE w:val="0"/>
        <w:autoSpaceDN w:val="0"/>
        <w:adjustRightInd w:val="0"/>
        <w:spacing w:after="60"/>
        <w:jc w:val="both"/>
        <w:rPr>
          <w:rFonts w:ascii="Trebuchet MS" w:hAnsi="Trebuchet MS" w:cs="Arial"/>
          <w:lang w:val="ro-RO"/>
        </w:rPr>
      </w:pPr>
      <w:r w:rsidRPr="00196C4E">
        <w:rPr>
          <w:rFonts w:ascii="Trebuchet MS" w:hAnsi="Trebuchet MS" w:cs="Arial"/>
          <w:lang w:val="ro-RO"/>
        </w:rPr>
        <w:t>• Soluţionarea în termenele prevăzute de actele normative specifice a cererilor de stabilire a drepturilor de pensie (Legea nr. 263/2010), a petiţiilor, sesizărilor şi reclamaţiilor (O.G. nr. 27/2002), a cererilor de informaţii de interes public (Legea nr. 544/2001).</w:t>
      </w:r>
    </w:p>
    <w:p w:rsidR="00D65CDF" w:rsidRPr="00196C4E" w:rsidRDefault="00D65CDF" w:rsidP="006E54C0">
      <w:pPr>
        <w:autoSpaceDE w:val="0"/>
        <w:autoSpaceDN w:val="0"/>
        <w:adjustRightInd w:val="0"/>
        <w:spacing w:after="60"/>
        <w:jc w:val="both"/>
        <w:rPr>
          <w:rFonts w:ascii="Trebuchet MS" w:hAnsi="Trebuchet MS" w:cs="Arial"/>
          <w:lang w:val="ro-RO"/>
        </w:rPr>
      </w:pPr>
      <w:r w:rsidRPr="00196C4E">
        <w:rPr>
          <w:rFonts w:ascii="Trebuchet MS" w:hAnsi="Trebuchet MS" w:cs="Arial"/>
          <w:lang w:val="ro-RO"/>
        </w:rPr>
        <w:t>• Creşterea gradului de informare a beneficiarilor cu privire la drepturile şi obligaţiile lor şi îmbunătăţirea imaginii instituţiei, prin aplicarea instrumentelor moderne de management şi comunicare.</w:t>
      </w:r>
    </w:p>
    <w:p w:rsidR="00D65CDF" w:rsidRPr="00196C4E" w:rsidRDefault="00D65CDF" w:rsidP="006E54C0">
      <w:pPr>
        <w:autoSpaceDE w:val="0"/>
        <w:autoSpaceDN w:val="0"/>
        <w:adjustRightInd w:val="0"/>
        <w:spacing w:after="60"/>
        <w:jc w:val="both"/>
        <w:rPr>
          <w:rFonts w:ascii="Trebuchet MS" w:hAnsi="Trebuchet MS" w:cs="Arial"/>
          <w:lang w:val="ro-RO"/>
        </w:rPr>
      </w:pPr>
      <w:r w:rsidRPr="00196C4E">
        <w:rPr>
          <w:rFonts w:ascii="Trebuchet MS" w:hAnsi="Trebuchet MS" w:cs="Arial"/>
          <w:lang w:val="ro-RO"/>
        </w:rPr>
        <w:t>• Îmbunătăţirea activităţii privind accidentele de muncă şi bolile profesionale şi gestionarea responsabilă a fondului de risc şi accidente de muncă, prin respectarea procedurilor de decontare a prestaţiilor acordate, prin colaborarea cu CJAS şi unităţile sanitare.</w:t>
      </w:r>
    </w:p>
    <w:p w:rsidR="00D65CDF" w:rsidRPr="00196C4E" w:rsidRDefault="00D65CDF" w:rsidP="006E54C0">
      <w:pPr>
        <w:autoSpaceDE w:val="0"/>
        <w:autoSpaceDN w:val="0"/>
        <w:adjustRightInd w:val="0"/>
        <w:spacing w:after="60"/>
        <w:jc w:val="both"/>
        <w:rPr>
          <w:rFonts w:ascii="Trebuchet MS" w:hAnsi="Trebuchet MS" w:cs="Arial"/>
          <w:lang w:val="ro-RO"/>
        </w:rPr>
      </w:pPr>
      <w:r w:rsidRPr="00196C4E">
        <w:rPr>
          <w:rFonts w:ascii="Trebuchet MS" w:hAnsi="Trebuchet MS" w:cs="Arial"/>
          <w:lang w:val="ro-RO"/>
        </w:rPr>
        <w:t>• Organizarea şi controlul riguros al activităţii de expertiză medicală, în vederea creşterii calităţii acesteia, prin monitorizarea incidenţei invalidităţii şi a depensionărilor.</w:t>
      </w:r>
    </w:p>
    <w:p w:rsidR="00D65CDF" w:rsidRPr="00196C4E" w:rsidRDefault="00D65CDF" w:rsidP="006E54C0">
      <w:pPr>
        <w:pStyle w:val="DefaultText1"/>
        <w:spacing w:after="60"/>
        <w:ind w:firstLine="720"/>
        <w:jc w:val="both"/>
        <w:rPr>
          <w:rFonts w:ascii="Trebuchet MS" w:hAnsi="Trebuchet MS" w:cs="Arial"/>
          <w:szCs w:val="24"/>
          <w:lang w:val="ro-RO"/>
        </w:rPr>
      </w:pPr>
    </w:p>
    <w:p w:rsidR="00D65CDF" w:rsidRPr="00196C4E" w:rsidRDefault="00D65CDF" w:rsidP="006E54C0">
      <w:pPr>
        <w:pStyle w:val="DefaultText1"/>
        <w:spacing w:after="60"/>
        <w:jc w:val="both"/>
        <w:rPr>
          <w:rFonts w:ascii="Trebuchet MS" w:hAnsi="Trebuchet MS" w:cs="Arial"/>
          <w:szCs w:val="24"/>
          <w:lang w:val="ro-RO"/>
        </w:rPr>
      </w:pPr>
      <w:r w:rsidRPr="00196C4E">
        <w:rPr>
          <w:rFonts w:ascii="Trebuchet MS" w:hAnsi="Trebuchet MS" w:cs="Arial"/>
          <w:szCs w:val="24"/>
          <w:lang w:val="ro-RO"/>
        </w:rPr>
        <w:t xml:space="preserve">La sfârşitul lunii decembrie 2017, la nivelul judeţului Botoşani se aflau în plată un număr de </w:t>
      </w:r>
      <w:r w:rsidRPr="00196C4E">
        <w:rPr>
          <w:rFonts w:ascii="Trebuchet MS" w:hAnsi="Trebuchet MS" w:cs="Arial"/>
          <w:b/>
          <w:i/>
          <w:szCs w:val="24"/>
          <w:lang w:val="ro-RO"/>
        </w:rPr>
        <w:t>97.919 beneficiari de drepturi de pensie</w:t>
      </w:r>
      <w:r w:rsidRPr="00196C4E">
        <w:rPr>
          <w:rFonts w:ascii="Trebuchet MS" w:hAnsi="Trebuchet MS" w:cs="Arial"/>
          <w:szCs w:val="24"/>
          <w:lang w:val="ro-RO"/>
        </w:rPr>
        <w:t xml:space="preserve">, din care: </w:t>
      </w:r>
    </w:p>
    <w:p w:rsidR="00D65CDF" w:rsidRPr="00196C4E" w:rsidRDefault="00D65CDF" w:rsidP="006E54C0">
      <w:pPr>
        <w:pStyle w:val="DefaultText1"/>
        <w:numPr>
          <w:ilvl w:val="0"/>
          <w:numId w:val="23"/>
        </w:numPr>
        <w:spacing w:after="60"/>
        <w:jc w:val="both"/>
        <w:rPr>
          <w:rFonts w:ascii="Trebuchet MS" w:hAnsi="Trebuchet MS" w:cs="Arial"/>
          <w:szCs w:val="24"/>
          <w:lang w:val="ro-RO"/>
        </w:rPr>
      </w:pPr>
      <w:r w:rsidRPr="00196C4E">
        <w:rPr>
          <w:rFonts w:ascii="Trebuchet MS" w:hAnsi="Trebuchet MS" w:cs="Arial"/>
          <w:i/>
          <w:szCs w:val="24"/>
          <w:lang w:val="ro-RO"/>
        </w:rPr>
        <w:t>78.471 pensionari din sectorul de stat;</w:t>
      </w:r>
      <w:r w:rsidRPr="00196C4E">
        <w:rPr>
          <w:rFonts w:ascii="Trebuchet MS" w:hAnsi="Trebuchet MS" w:cs="Arial"/>
          <w:szCs w:val="24"/>
          <w:lang w:val="ro-RO"/>
        </w:rPr>
        <w:t xml:space="preserve"> </w:t>
      </w:r>
    </w:p>
    <w:p w:rsidR="00D65CDF" w:rsidRPr="00196C4E" w:rsidRDefault="00D65CDF" w:rsidP="006E54C0">
      <w:pPr>
        <w:pStyle w:val="DefaultText1"/>
        <w:numPr>
          <w:ilvl w:val="0"/>
          <w:numId w:val="23"/>
        </w:numPr>
        <w:spacing w:after="60"/>
        <w:jc w:val="both"/>
        <w:rPr>
          <w:rFonts w:ascii="Trebuchet MS" w:hAnsi="Trebuchet MS" w:cs="Arial"/>
          <w:szCs w:val="24"/>
          <w:lang w:val="ro-RO"/>
        </w:rPr>
      </w:pPr>
      <w:r w:rsidRPr="00196C4E">
        <w:rPr>
          <w:rFonts w:ascii="Trebuchet MS" w:hAnsi="Trebuchet MS" w:cs="Arial"/>
          <w:i/>
          <w:szCs w:val="24"/>
          <w:lang w:val="ro-RO"/>
        </w:rPr>
        <w:t>19.448 pensionari din sectorul agricol</w:t>
      </w:r>
      <w:r w:rsidRPr="00196C4E">
        <w:rPr>
          <w:rFonts w:ascii="Trebuchet MS" w:hAnsi="Trebuchet MS" w:cs="Arial"/>
          <w:szCs w:val="24"/>
          <w:lang w:val="ro-RO"/>
        </w:rPr>
        <w:t xml:space="preserve">; </w:t>
      </w:r>
    </w:p>
    <w:p w:rsidR="00D65CDF" w:rsidRPr="00196C4E" w:rsidRDefault="00D65CDF" w:rsidP="006E54C0">
      <w:pPr>
        <w:pStyle w:val="DefaultText11"/>
        <w:widowControl/>
        <w:spacing w:after="60"/>
        <w:ind w:left="720"/>
        <w:jc w:val="both"/>
        <w:rPr>
          <w:rFonts w:ascii="Trebuchet MS" w:hAnsi="Trebuchet MS" w:cs="Arial"/>
          <w:lang w:val="ro-RO"/>
        </w:rPr>
      </w:pPr>
    </w:p>
    <w:p w:rsidR="00D65CDF" w:rsidRPr="00196C4E" w:rsidRDefault="00D65CDF" w:rsidP="006E54C0">
      <w:pPr>
        <w:pStyle w:val="DefaultText11"/>
        <w:widowControl/>
        <w:spacing w:after="60"/>
        <w:jc w:val="both"/>
        <w:rPr>
          <w:rFonts w:ascii="Trebuchet MS" w:hAnsi="Trebuchet MS" w:cs="Arial"/>
          <w:lang w:val="ro-RO"/>
        </w:rPr>
      </w:pPr>
      <w:r w:rsidRPr="00196C4E">
        <w:rPr>
          <w:rFonts w:ascii="Trebuchet MS" w:hAnsi="Trebuchet MS" w:cs="Arial"/>
          <w:lang w:val="ro-RO"/>
        </w:rPr>
        <w:t>Situaţia numărului de beneficiari, pe categorii de pensii în judeţul Botoşani</w:t>
      </w:r>
      <w:r>
        <w:rPr>
          <w:rFonts w:ascii="Trebuchet MS" w:hAnsi="Trebuchet MS" w:cs="Arial"/>
          <w:lang w:val="ro-RO"/>
        </w:rPr>
        <w:t>:</w:t>
      </w:r>
    </w:p>
    <w:tbl>
      <w:tblPr>
        <w:tblW w:w="0" w:type="auto"/>
        <w:jc w:val="center"/>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1"/>
        <w:gridCol w:w="1634"/>
        <w:gridCol w:w="1601"/>
        <w:gridCol w:w="1145"/>
        <w:gridCol w:w="1067"/>
      </w:tblGrid>
      <w:tr w:rsidR="00D65CDF" w:rsidRPr="00196C4E" w:rsidTr="00196C4E">
        <w:trPr>
          <w:trHeight w:val="232"/>
          <w:jc w:val="center"/>
        </w:trPr>
        <w:tc>
          <w:tcPr>
            <w:tcW w:w="4491" w:type="dxa"/>
            <w:vMerge w:val="restart"/>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Categorii de pensii</w:t>
            </w:r>
          </w:p>
        </w:tc>
        <w:tc>
          <w:tcPr>
            <w:tcW w:w="3235" w:type="dxa"/>
            <w:gridSpan w:val="2"/>
          </w:tcPr>
          <w:p w:rsidR="00D65CDF" w:rsidRPr="00196C4E" w:rsidRDefault="00D65CDF" w:rsidP="008B21BC">
            <w:pPr>
              <w:jc w:val="center"/>
              <w:rPr>
                <w:rFonts w:ascii="Trebuchet MS" w:hAnsi="Trebuchet MS" w:cs="Arial"/>
                <w:b/>
                <w:i/>
                <w:lang w:val="ro-RO"/>
              </w:rPr>
            </w:pPr>
            <w:r w:rsidRPr="00196C4E">
              <w:rPr>
                <w:rFonts w:ascii="Trebuchet MS" w:hAnsi="Trebuchet MS" w:cs="Arial"/>
                <w:b/>
                <w:i/>
                <w:lang w:val="ro-RO"/>
              </w:rPr>
              <w:t>Număr beneficiari</w:t>
            </w:r>
          </w:p>
          <w:p w:rsidR="00D65CDF" w:rsidRPr="00196C4E" w:rsidRDefault="00D65CDF" w:rsidP="008B21BC">
            <w:pPr>
              <w:jc w:val="center"/>
              <w:rPr>
                <w:rFonts w:ascii="Trebuchet MS" w:hAnsi="Trebuchet MS" w:cs="Arial"/>
                <w:b/>
                <w:i/>
                <w:lang w:val="ro-RO"/>
              </w:rPr>
            </w:pPr>
          </w:p>
        </w:tc>
        <w:tc>
          <w:tcPr>
            <w:tcW w:w="2212" w:type="dxa"/>
            <w:gridSpan w:val="2"/>
          </w:tcPr>
          <w:p w:rsidR="00D65CDF" w:rsidRPr="00196C4E" w:rsidRDefault="00D65CDF" w:rsidP="008B21BC">
            <w:pPr>
              <w:jc w:val="center"/>
              <w:rPr>
                <w:rFonts w:ascii="Trebuchet MS" w:hAnsi="Trebuchet MS" w:cs="Arial"/>
                <w:b/>
                <w:i/>
                <w:lang w:val="ro-RO"/>
              </w:rPr>
            </w:pPr>
            <w:r w:rsidRPr="00196C4E">
              <w:rPr>
                <w:rFonts w:ascii="Trebuchet MS" w:hAnsi="Trebuchet MS" w:cs="Arial"/>
                <w:b/>
                <w:i/>
                <w:lang w:val="ro-RO"/>
              </w:rPr>
              <w:t>Pensie medie</w:t>
            </w:r>
          </w:p>
          <w:p w:rsidR="00D65CDF" w:rsidRPr="00196C4E" w:rsidRDefault="00D65CDF" w:rsidP="008B21BC">
            <w:pPr>
              <w:jc w:val="center"/>
              <w:rPr>
                <w:rFonts w:ascii="Trebuchet MS" w:hAnsi="Trebuchet MS" w:cs="Arial"/>
                <w:b/>
                <w:i/>
                <w:lang w:val="ro-RO"/>
              </w:rPr>
            </w:pPr>
            <w:r w:rsidRPr="00196C4E">
              <w:rPr>
                <w:rFonts w:ascii="Trebuchet MS" w:hAnsi="Trebuchet MS" w:cs="Arial"/>
                <w:b/>
                <w:i/>
                <w:lang w:val="ro-RO"/>
              </w:rPr>
              <w:t>(lei)</w:t>
            </w:r>
          </w:p>
        </w:tc>
      </w:tr>
      <w:tr w:rsidR="00D65CDF" w:rsidRPr="00196C4E" w:rsidTr="00196C4E">
        <w:trPr>
          <w:trHeight w:val="145"/>
          <w:jc w:val="center"/>
        </w:trPr>
        <w:tc>
          <w:tcPr>
            <w:tcW w:w="4491" w:type="dxa"/>
            <w:vMerge/>
          </w:tcPr>
          <w:p w:rsidR="00D65CDF" w:rsidRPr="00196C4E" w:rsidRDefault="00D65CDF" w:rsidP="008B21BC">
            <w:pPr>
              <w:jc w:val="both"/>
              <w:rPr>
                <w:rFonts w:ascii="Trebuchet MS" w:hAnsi="Trebuchet MS" w:cs="Arial"/>
                <w:b/>
                <w:i/>
                <w:lang w:val="ro-RO"/>
              </w:rPr>
            </w:pPr>
          </w:p>
        </w:tc>
        <w:tc>
          <w:tcPr>
            <w:tcW w:w="1634" w:type="dxa"/>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2016</w:t>
            </w:r>
          </w:p>
        </w:tc>
        <w:tc>
          <w:tcPr>
            <w:tcW w:w="1601" w:type="dxa"/>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2017</w:t>
            </w:r>
          </w:p>
        </w:tc>
        <w:tc>
          <w:tcPr>
            <w:tcW w:w="1145" w:type="dxa"/>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2016</w:t>
            </w:r>
          </w:p>
        </w:tc>
        <w:tc>
          <w:tcPr>
            <w:tcW w:w="1067" w:type="dxa"/>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2017</w:t>
            </w:r>
          </w:p>
        </w:tc>
      </w:tr>
      <w:tr w:rsidR="00D65CDF" w:rsidRPr="00196C4E" w:rsidTr="00196C4E">
        <w:trPr>
          <w:trHeight w:val="145"/>
          <w:jc w:val="center"/>
        </w:trPr>
        <w:tc>
          <w:tcPr>
            <w:tcW w:w="4491" w:type="dxa"/>
          </w:tcPr>
          <w:p w:rsidR="00D65CDF" w:rsidRPr="00196C4E" w:rsidRDefault="00D65CDF" w:rsidP="008B21BC">
            <w:pPr>
              <w:jc w:val="both"/>
              <w:rPr>
                <w:rFonts w:ascii="Trebuchet MS" w:hAnsi="Trebuchet MS" w:cs="Arial"/>
                <w:b/>
                <w:i/>
                <w:lang w:val="ro-RO"/>
              </w:rPr>
            </w:pPr>
            <w:r w:rsidRPr="00196C4E">
              <w:rPr>
                <w:rFonts w:ascii="Trebuchet MS" w:hAnsi="Trebuchet MS" w:cs="Arial"/>
                <w:b/>
                <w:i/>
                <w:lang w:val="ro-RO"/>
              </w:rPr>
              <w:t>I. Total – sectorul de stat, din care:</w:t>
            </w:r>
          </w:p>
        </w:tc>
        <w:tc>
          <w:tcPr>
            <w:tcW w:w="1634" w:type="dxa"/>
            <w:vAlign w:val="center"/>
          </w:tcPr>
          <w:p w:rsidR="00D65CDF" w:rsidRPr="00196C4E" w:rsidRDefault="00D65CDF" w:rsidP="008B21BC">
            <w:pPr>
              <w:jc w:val="right"/>
              <w:rPr>
                <w:rFonts w:ascii="Trebuchet MS" w:hAnsi="Trebuchet MS" w:cs="Arial"/>
                <w:b/>
                <w:i/>
                <w:lang w:val="ro-RO"/>
              </w:rPr>
            </w:pPr>
            <w:r w:rsidRPr="00196C4E">
              <w:rPr>
                <w:rFonts w:ascii="Trebuchet MS" w:hAnsi="Trebuchet MS" w:cs="Arial"/>
                <w:b/>
                <w:i/>
                <w:lang w:val="ro-RO"/>
              </w:rPr>
              <w:t>77.724</w:t>
            </w:r>
          </w:p>
        </w:tc>
        <w:tc>
          <w:tcPr>
            <w:tcW w:w="1601" w:type="dxa"/>
            <w:vAlign w:val="center"/>
          </w:tcPr>
          <w:p w:rsidR="00D65CDF" w:rsidRPr="00196C4E" w:rsidRDefault="00D65CDF" w:rsidP="008B21BC">
            <w:pPr>
              <w:jc w:val="right"/>
              <w:rPr>
                <w:rFonts w:ascii="Trebuchet MS" w:hAnsi="Trebuchet MS" w:cs="Arial"/>
                <w:b/>
                <w:i/>
                <w:lang w:val="ro-RO"/>
              </w:rPr>
            </w:pPr>
            <w:r w:rsidRPr="00196C4E">
              <w:rPr>
                <w:rFonts w:ascii="Trebuchet MS" w:hAnsi="Trebuchet MS" w:cs="Arial"/>
                <w:b/>
                <w:i/>
                <w:lang w:val="ro-RO"/>
              </w:rPr>
              <w:t>78.471</w:t>
            </w:r>
          </w:p>
        </w:tc>
        <w:tc>
          <w:tcPr>
            <w:tcW w:w="1145" w:type="dxa"/>
            <w:vAlign w:val="center"/>
          </w:tcPr>
          <w:p w:rsidR="00D65CDF" w:rsidRPr="00196C4E" w:rsidRDefault="00D65CDF" w:rsidP="008B21BC">
            <w:pPr>
              <w:jc w:val="right"/>
              <w:rPr>
                <w:rFonts w:ascii="Trebuchet MS" w:hAnsi="Trebuchet MS" w:cs="Arial"/>
                <w:b/>
                <w:i/>
                <w:lang w:val="ro-RO"/>
              </w:rPr>
            </w:pPr>
            <w:r w:rsidRPr="00196C4E">
              <w:rPr>
                <w:rFonts w:ascii="Trebuchet MS" w:hAnsi="Trebuchet MS" w:cs="Arial"/>
                <w:b/>
                <w:i/>
                <w:lang w:val="ro-RO"/>
              </w:rPr>
              <w:t xml:space="preserve">   750</w:t>
            </w:r>
          </w:p>
        </w:tc>
        <w:tc>
          <w:tcPr>
            <w:tcW w:w="1067" w:type="dxa"/>
            <w:vAlign w:val="center"/>
          </w:tcPr>
          <w:p w:rsidR="00D65CDF" w:rsidRPr="00196C4E" w:rsidRDefault="00D65CDF" w:rsidP="008B21BC">
            <w:pPr>
              <w:jc w:val="right"/>
              <w:rPr>
                <w:rFonts w:ascii="Trebuchet MS" w:hAnsi="Trebuchet MS" w:cs="Arial"/>
                <w:b/>
                <w:i/>
                <w:lang w:val="ro-RO"/>
              </w:rPr>
            </w:pPr>
            <w:r w:rsidRPr="00196C4E">
              <w:rPr>
                <w:rFonts w:ascii="Trebuchet MS" w:hAnsi="Trebuchet MS" w:cs="Arial"/>
                <w:b/>
                <w:i/>
                <w:lang w:val="ro-RO"/>
              </w:rPr>
              <w:t>860</w:t>
            </w:r>
          </w:p>
        </w:tc>
      </w:tr>
      <w:tr w:rsidR="00D65CDF" w:rsidRPr="00196C4E" w:rsidTr="00196C4E">
        <w:trPr>
          <w:trHeight w:val="145"/>
          <w:jc w:val="center"/>
        </w:trPr>
        <w:tc>
          <w:tcPr>
            <w:tcW w:w="4491"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1. Pensionari pentru limită de vârstă</w:t>
            </w:r>
          </w:p>
        </w:tc>
        <w:tc>
          <w:tcPr>
            <w:tcW w:w="1634"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58.105</w:t>
            </w:r>
          </w:p>
        </w:tc>
        <w:tc>
          <w:tcPr>
            <w:tcW w:w="1601"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59.230</w:t>
            </w:r>
          </w:p>
        </w:tc>
        <w:tc>
          <w:tcPr>
            <w:tcW w:w="1145"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850</w:t>
            </w:r>
          </w:p>
        </w:tc>
        <w:tc>
          <w:tcPr>
            <w:tcW w:w="1067"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972</w:t>
            </w:r>
          </w:p>
        </w:tc>
      </w:tr>
      <w:tr w:rsidR="00D65CDF" w:rsidRPr="00196C4E" w:rsidTr="00196C4E">
        <w:trPr>
          <w:trHeight w:val="170"/>
          <w:jc w:val="center"/>
        </w:trPr>
        <w:tc>
          <w:tcPr>
            <w:tcW w:w="4491"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2.   Pensionari pensie anticipată</w:t>
            </w:r>
          </w:p>
        </w:tc>
        <w:tc>
          <w:tcPr>
            <w:tcW w:w="1634"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304</w:t>
            </w:r>
          </w:p>
        </w:tc>
        <w:tc>
          <w:tcPr>
            <w:tcW w:w="1601"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330</w:t>
            </w:r>
          </w:p>
        </w:tc>
        <w:tc>
          <w:tcPr>
            <w:tcW w:w="1145"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1.029</w:t>
            </w:r>
          </w:p>
        </w:tc>
        <w:tc>
          <w:tcPr>
            <w:tcW w:w="1067"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1.164</w:t>
            </w:r>
          </w:p>
        </w:tc>
      </w:tr>
      <w:tr w:rsidR="00D65CDF" w:rsidRPr="00196C4E" w:rsidTr="00196C4E">
        <w:trPr>
          <w:trHeight w:val="170"/>
          <w:jc w:val="center"/>
        </w:trPr>
        <w:tc>
          <w:tcPr>
            <w:tcW w:w="4491"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3. Pensionari pensie anticipată parţial</w:t>
            </w:r>
          </w:p>
        </w:tc>
        <w:tc>
          <w:tcPr>
            <w:tcW w:w="1634"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1.331</w:t>
            </w:r>
          </w:p>
        </w:tc>
        <w:tc>
          <w:tcPr>
            <w:tcW w:w="1601"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1.587</w:t>
            </w:r>
          </w:p>
        </w:tc>
        <w:tc>
          <w:tcPr>
            <w:tcW w:w="1145"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568</w:t>
            </w:r>
          </w:p>
        </w:tc>
        <w:tc>
          <w:tcPr>
            <w:tcW w:w="1067"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731</w:t>
            </w:r>
          </w:p>
        </w:tc>
      </w:tr>
      <w:tr w:rsidR="00D65CDF" w:rsidRPr="00196C4E" w:rsidTr="00196C4E">
        <w:trPr>
          <w:trHeight w:val="194"/>
          <w:jc w:val="center"/>
        </w:trPr>
        <w:tc>
          <w:tcPr>
            <w:tcW w:w="4491"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4. Pensionari de invaliditate</w:t>
            </w:r>
          </w:p>
        </w:tc>
        <w:tc>
          <w:tcPr>
            <w:tcW w:w="1634"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9.233</w:t>
            </w:r>
          </w:p>
        </w:tc>
        <w:tc>
          <w:tcPr>
            <w:tcW w:w="1601"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8.763</w:t>
            </w:r>
          </w:p>
        </w:tc>
        <w:tc>
          <w:tcPr>
            <w:tcW w:w="1145"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475</w:t>
            </w:r>
          </w:p>
        </w:tc>
        <w:tc>
          <w:tcPr>
            <w:tcW w:w="1067"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507</w:t>
            </w:r>
          </w:p>
        </w:tc>
      </w:tr>
      <w:tr w:rsidR="00D65CDF" w:rsidRPr="00196C4E" w:rsidTr="00196C4E">
        <w:trPr>
          <w:trHeight w:val="231"/>
          <w:jc w:val="center"/>
        </w:trPr>
        <w:tc>
          <w:tcPr>
            <w:tcW w:w="4491"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5. Pensionari urmaşi</w:t>
            </w:r>
          </w:p>
        </w:tc>
        <w:tc>
          <w:tcPr>
            <w:tcW w:w="1634"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8.751</w:t>
            </w:r>
          </w:p>
        </w:tc>
        <w:tc>
          <w:tcPr>
            <w:tcW w:w="1601"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8.561</w:t>
            </w:r>
          </w:p>
        </w:tc>
        <w:tc>
          <w:tcPr>
            <w:tcW w:w="1145"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395</w:t>
            </w:r>
          </w:p>
        </w:tc>
        <w:tc>
          <w:tcPr>
            <w:tcW w:w="1067"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454</w:t>
            </w:r>
          </w:p>
        </w:tc>
      </w:tr>
      <w:tr w:rsidR="00D65CDF" w:rsidRPr="00196C4E" w:rsidTr="00196C4E">
        <w:trPr>
          <w:trHeight w:val="60"/>
          <w:jc w:val="center"/>
        </w:trPr>
        <w:tc>
          <w:tcPr>
            <w:tcW w:w="4491" w:type="dxa"/>
            <w:vAlign w:val="center"/>
          </w:tcPr>
          <w:p w:rsidR="00D65CDF" w:rsidRPr="00196C4E" w:rsidRDefault="00D65CDF" w:rsidP="008B21BC">
            <w:pPr>
              <w:rPr>
                <w:rFonts w:ascii="Trebuchet MS" w:hAnsi="Trebuchet MS" w:cs="Arial"/>
                <w:b/>
                <w:i/>
                <w:lang w:val="ro-RO"/>
              </w:rPr>
            </w:pPr>
            <w:r w:rsidRPr="00196C4E">
              <w:rPr>
                <w:rFonts w:ascii="Trebuchet MS" w:hAnsi="Trebuchet MS" w:cs="Arial"/>
                <w:b/>
                <w:i/>
                <w:lang w:val="ro-RO"/>
              </w:rPr>
              <w:t>II. Total – sectorul agricol, din care:</w:t>
            </w:r>
          </w:p>
        </w:tc>
        <w:tc>
          <w:tcPr>
            <w:tcW w:w="1634" w:type="dxa"/>
            <w:vAlign w:val="center"/>
          </w:tcPr>
          <w:p w:rsidR="00D65CDF" w:rsidRPr="00196C4E" w:rsidRDefault="00D65CDF" w:rsidP="008B21BC">
            <w:pPr>
              <w:jc w:val="right"/>
              <w:rPr>
                <w:rFonts w:ascii="Trebuchet MS" w:hAnsi="Trebuchet MS" w:cs="Arial"/>
                <w:b/>
                <w:i/>
                <w:lang w:val="ro-RO"/>
              </w:rPr>
            </w:pPr>
            <w:r w:rsidRPr="00196C4E">
              <w:rPr>
                <w:rFonts w:ascii="Trebuchet MS" w:hAnsi="Trebuchet MS" w:cs="Arial"/>
                <w:b/>
                <w:i/>
                <w:lang w:val="ro-RO"/>
              </w:rPr>
              <w:t>21.515</w:t>
            </w:r>
          </w:p>
        </w:tc>
        <w:tc>
          <w:tcPr>
            <w:tcW w:w="1601" w:type="dxa"/>
            <w:vAlign w:val="center"/>
          </w:tcPr>
          <w:p w:rsidR="00D65CDF" w:rsidRPr="00196C4E" w:rsidRDefault="00D65CDF" w:rsidP="008B21BC">
            <w:pPr>
              <w:jc w:val="right"/>
              <w:rPr>
                <w:rFonts w:ascii="Trebuchet MS" w:hAnsi="Trebuchet MS" w:cs="Arial"/>
                <w:b/>
                <w:i/>
                <w:lang w:val="ro-RO"/>
              </w:rPr>
            </w:pPr>
            <w:r w:rsidRPr="00196C4E">
              <w:rPr>
                <w:rFonts w:ascii="Trebuchet MS" w:hAnsi="Trebuchet MS" w:cs="Arial"/>
                <w:b/>
                <w:i/>
                <w:lang w:val="ro-RO"/>
              </w:rPr>
              <w:t>19.448</w:t>
            </w:r>
          </w:p>
        </w:tc>
        <w:tc>
          <w:tcPr>
            <w:tcW w:w="1145" w:type="dxa"/>
            <w:vAlign w:val="center"/>
          </w:tcPr>
          <w:p w:rsidR="00D65CDF" w:rsidRPr="00196C4E" w:rsidRDefault="00D65CDF" w:rsidP="008B21BC">
            <w:pPr>
              <w:jc w:val="right"/>
              <w:rPr>
                <w:rFonts w:ascii="Trebuchet MS" w:hAnsi="Trebuchet MS" w:cs="Arial"/>
                <w:b/>
                <w:i/>
                <w:lang w:val="ro-RO"/>
              </w:rPr>
            </w:pPr>
            <w:r w:rsidRPr="00196C4E">
              <w:rPr>
                <w:rFonts w:ascii="Trebuchet MS" w:hAnsi="Trebuchet MS" w:cs="Arial"/>
                <w:b/>
                <w:i/>
                <w:lang w:val="ro-RO"/>
              </w:rPr>
              <w:t>389</w:t>
            </w:r>
          </w:p>
        </w:tc>
        <w:tc>
          <w:tcPr>
            <w:tcW w:w="1067" w:type="dxa"/>
            <w:vAlign w:val="center"/>
          </w:tcPr>
          <w:p w:rsidR="00D65CDF" w:rsidRPr="00196C4E" w:rsidRDefault="00D65CDF" w:rsidP="008B21BC">
            <w:pPr>
              <w:jc w:val="right"/>
              <w:rPr>
                <w:rFonts w:ascii="Trebuchet MS" w:hAnsi="Trebuchet MS" w:cs="Arial"/>
                <w:b/>
                <w:i/>
                <w:lang w:val="ro-RO"/>
              </w:rPr>
            </w:pPr>
            <w:r w:rsidRPr="00196C4E">
              <w:rPr>
                <w:rFonts w:ascii="Trebuchet MS" w:hAnsi="Trebuchet MS" w:cs="Arial"/>
                <w:b/>
                <w:i/>
                <w:lang w:val="ro-RO"/>
              </w:rPr>
              <w:t>448</w:t>
            </w:r>
          </w:p>
        </w:tc>
      </w:tr>
      <w:tr w:rsidR="00D65CDF" w:rsidRPr="00196C4E" w:rsidTr="00196C4E">
        <w:trPr>
          <w:trHeight w:val="70"/>
          <w:jc w:val="center"/>
        </w:trPr>
        <w:tc>
          <w:tcPr>
            <w:tcW w:w="4491"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1. Pensionari pentru limită de vârstă</w:t>
            </w:r>
          </w:p>
        </w:tc>
        <w:tc>
          <w:tcPr>
            <w:tcW w:w="1634"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19.585</w:t>
            </w:r>
          </w:p>
        </w:tc>
        <w:tc>
          <w:tcPr>
            <w:tcW w:w="1601"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17.751</w:t>
            </w:r>
          </w:p>
        </w:tc>
        <w:tc>
          <w:tcPr>
            <w:tcW w:w="1145"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409</w:t>
            </w:r>
          </w:p>
        </w:tc>
        <w:tc>
          <w:tcPr>
            <w:tcW w:w="1067"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471</w:t>
            </w:r>
          </w:p>
        </w:tc>
      </w:tr>
      <w:tr w:rsidR="00D65CDF" w:rsidRPr="00196C4E" w:rsidTr="00196C4E">
        <w:trPr>
          <w:trHeight w:val="70"/>
          <w:jc w:val="center"/>
        </w:trPr>
        <w:tc>
          <w:tcPr>
            <w:tcW w:w="4491"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2. Pensionari de invaliditate</w:t>
            </w:r>
          </w:p>
        </w:tc>
        <w:tc>
          <w:tcPr>
            <w:tcW w:w="1634"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39</w:t>
            </w:r>
          </w:p>
        </w:tc>
        <w:tc>
          <w:tcPr>
            <w:tcW w:w="1601"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33</w:t>
            </w:r>
          </w:p>
        </w:tc>
        <w:tc>
          <w:tcPr>
            <w:tcW w:w="1145"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179</w:t>
            </w:r>
          </w:p>
        </w:tc>
        <w:tc>
          <w:tcPr>
            <w:tcW w:w="1067"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209</w:t>
            </w:r>
          </w:p>
        </w:tc>
      </w:tr>
      <w:tr w:rsidR="00D65CDF" w:rsidRPr="00196C4E" w:rsidTr="00196C4E">
        <w:trPr>
          <w:trHeight w:val="92"/>
          <w:jc w:val="center"/>
        </w:trPr>
        <w:tc>
          <w:tcPr>
            <w:tcW w:w="4491"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3. Pensionari urmaşi</w:t>
            </w:r>
            <w:r w:rsidRPr="00196C4E">
              <w:rPr>
                <w:rFonts w:ascii="Trebuchet MS" w:hAnsi="Trebuchet MS" w:cs="Arial"/>
                <w:lang w:val="ro-RO"/>
              </w:rPr>
              <w:tab/>
            </w:r>
          </w:p>
        </w:tc>
        <w:tc>
          <w:tcPr>
            <w:tcW w:w="1634"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1.891</w:t>
            </w:r>
          </w:p>
        </w:tc>
        <w:tc>
          <w:tcPr>
            <w:tcW w:w="1601"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1.664</w:t>
            </w:r>
          </w:p>
        </w:tc>
        <w:tc>
          <w:tcPr>
            <w:tcW w:w="1145"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178</w:t>
            </w:r>
          </w:p>
        </w:tc>
        <w:tc>
          <w:tcPr>
            <w:tcW w:w="1067"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206</w:t>
            </w:r>
          </w:p>
        </w:tc>
      </w:tr>
    </w:tbl>
    <w:p w:rsidR="00D65CDF" w:rsidRPr="00196C4E" w:rsidRDefault="00D65CDF" w:rsidP="008B21BC">
      <w:pPr>
        <w:pStyle w:val="DefaultText1"/>
        <w:ind w:firstLine="720"/>
        <w:jc w:val="both"/>
        <w:rPr>
          <w:rFonts w:ascii="Trebuchet MS" w:hAnsi="Trebuchet MS"/>
          <w:b/>
          <w:szCs w:val="24"/>
          <w:u w:val="single"/>
          <w:lang w:val="ro-RO" w:eastAsia="en-GB"/>
        </w:rPr>
      </w:pPr>
    </w:p>
    <w:p w:rsidR="00D65CDF" w:rsidRPr="00054ACC" w:rsidRDefault="00D65CDF" w:rsidP="006E54C0">
      <w:pPr>
        <w:pStyle w:val="DefaultText1"/>
        <w:jc w:val="both"/>
        <w:rPr>
          <w:rFonts w:ascii="Trebuchet MS" w:hAnsi="Trebuchet MS" w:cs="Arial"/>
          <w:szCs w:val="24"/>
          <w:lang w:val="ro-RO"/>
        </w:rPr>
      </w:pPr>
      <w:r w:rsidRPr="00054ACC">
        <w:rPr>
          <w:rFonts w:ascii="Trebuchet MS" w:hAnsi="Trebuchet MS" w:cs="Arial"/>
          <w:szCs w:val="24"/>
          <w:lang w:val="ro-RO"/>
        </w:rPr>
        <w:t>Situaţia numărului de beneficiari de legi special, pe categorii: total 26.484 beneficiari de legi speciale</w:t>
      </w:r>
      <w:r>
        <w:rPr>
          <w:rFonts w:ascii="Trebuchet MS" w:hAnsi="Trebuchet MS" w:cs="Arial"/>
          <w:szCs w:val="24"/>
          <w:lang w:val="ro-RO"/>
        </w:rPr>
        <w:t>:</w:t>
      </w:r>
    </w:p>
    <w:tbl>
      <w:tblPr>
        <w:tblW w:w="9820" w:type="dxa"/>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0"/>
        <w:gridCol w:w="1200"/>
        <w:gridCol w:w="1430"/>
      </w:tblGrid>
      <w:tr w:rsidR="00D65CDF" w:rsidRPr="00196C4E" w:rsidTr="00E53A5D">
        <w:trPr>
          <w:trHeight w:val="510"/>
          <w:tblHeader/>
          <w:jc w:val="center"/>
        </w:trPr>
        <w:tc>
          <w:tcPr>
            <w:tcW w:w="7190" w:type="dxa"/>
            <w:vMerge w:val="restart"/>
            <w:vAlign w:val="center"/>
          </w:tcPr>
          <w:p w:rsidR="00D65CDF" w:rsidRPr="00196C4E" w:rsidRDefault="00D65CDF" w:rsidP="008B21BC">
            <w:pPr>
              <w:jc w:val="center"/>
              <w:rPr>
                <w:rFonts w:ascii="Trebuchet MS" w:hAnsi="Trebuchet MS" w:cs="Arial"/>
                <w:b/>
                <w:i/>
                <w:lang w:val="ro-RO"/>
              </w:rPr>
            </w:pPr>
            <w:r w:rsidRPr="00196C4E">
              <w:rPr>
                <w:rFonts w:ascii="Trebuchet MS" w:hAnsi="Trebuchet MS" w:cs="Arial"/>
                <w:b/>
                <w:lang w:val="ro-RO"/>
              </w:rPr>
              <w:t>Situaţia indemnizaţiilor  prevăzute de legi speciale</w:t>
            </w:r>
          </w:p>
        </w:tc>
        <w:tc>
          <w:tcPr>
            <w:tcW w:w="2630" w:type="dxa"/>
            <w:gridSpan w:val="2"/>
          </w:tcPr>
          <w:p w:rsidR="00D65CDF" w:rsidRPr="00196C4E" w:rsidRDefault="00D65CDF" w:rsidP="008B21BC">
            <w:pPr>
              <w:jc w:val="center"/>
              <w:rPr>
                <w:rFonts w:ascii="Trebuchet MS" w:hAnsi="Trebuchet MS" w:cs="Arial"/>
                <w:b/>
                <w:i/>
                <w:lang w:val="ro-RO"/>
              </w:rPr>
            </w:pPr>
            <w:r w:rsidRPr="00196C4E">
              <w:rPr>
                <w:rFonts w:ascii="Trebuchet MS" w:hAnsi="Trebuchet MS" w:cs="Arial"/>
                <w:b/>
                <w:i/>
                <w:lang w:val="ro-RO"/>
              </w:rPr>
              <w:t>Număr beneficiari</w:t>
            </w:r>
          </w:p>
          <w:p w:rsidR="00D65CDF" w:rsidRPr="00196C4E" w:rsidRDefault="00D65CDF" w:rsidP="008B21BC">
            <w:pPr>
              <w:rPr>
                <w:rFonts w:ascii="Trebuchet MS" w:hAnsi="Trebuchet MS"/>
                <w:b/>
                <w:lang w:val="ro-RO"/>
              </w:rPr>
            </w:pPr>
          </w:p>
        </w:tc>
      </w:tr>
      <w:tr w:rsidR="00D65CDF" w:rsidRPr="00196C4E" w:rsidTr="00E53A5D">
        <w:trPr>
          <w:trHeight w:val="510"/>
          <w:tblHeader/>
          <w:jc w:val="center"/>
        </w:trPr>
        <w:tc>
          <w:tcPr>
            <w:tcW w:w="7190" w:type="dxa"/>
            <w:vMerge/>
            <w:vAlign w:val="center"/>
          </w:tcPr>
          <w:p w:rsidR="00D65CDF" w:rsidRPr="00196C4E" w:rsidRDefault="00D65CDF" w:rsidP="008B21BC">
            <w:pPr>
              <w:jc w:val="center"/>
              <w:rPr>
                <w:rFonts w:ascii="Trebuchet MS" w:hAnsi="Trebuchet MS" w:cs="Arial"/>
                <w:b/>
                <w:lang w:val="ro-RO"/>
              </w:rPr>
            </w:pPr>
          </w:p>
        </w:tc>
        <w:tc>
          <w:tcPr>
            <w:tcW w:w="1200" w:type="dxa"/>
            <w:vAlign w:val="center"/>
          </w:tcPr>
          <w:p w:rsidR="00D65CDF" w:rsidRPr="00196C4E" w:rsidRDefault="00D65CDF" w:rsidP="008B21BC">
            <w:pPr>
              <w:jc w:val="center"/>
              <w:rPr>
                <w:rFonts w:ascii="Trebuchet MS" w:hAnsi="Trebuchet MS"/>
                <w:b/>
                <w:lang w:val="ro-RO"/>
              </w:rPr>
            </w:pPr>
            <w:r w:rsidRPr="00196C4E">
              <w:rPr>
                <w:rFonts w:ascii="Trebuchet MS" w:hAnsi="Trebuchet MS"/>
                <w:b/>
                <w:lang w:val="ro-RO"/>
              </w:rPr>
              <w:t>2016</w:t>
            </w:r>
          </w:p>
        </w:tc>
        <w:tc>
          <w:tcPr>
            <w:tcW w:w="1430" w:type="dxa"/>
            <w:vAlign w:val="center"/>
          </w:tcPr>
          <w:p w:rsidR="00D65CDF" w:rsidRPr="00196C4E" w:rsidRDefault="00D65CDF" w:rsidP="00E53A5D">
            <w:pPr>
              <w:jc w:val="center"/>
              <w:rPr>
                <w:rFonts w:ascii="Trebuchet MS" w:hAnsi="Trebuchet MS"/>
                <w:b/>
                <w:lang w:val="ro-RO"/>
              </w:rPr>
            </w:pPr>
            <w:r w:rsidRPr="00196C4E">
              <w:rPr>
                <w:rFonts w:ascii="Trebuchet MS" w:hAnsi="Trebuchet MS"/>
                <w:b/>
                <w:lang w:val="ro-RO"/>
              </w:rPr>
              <w:t>2017</w:t>
            </w:r>
          </w:p>
        </w:tc>
      </w:tr>
      <w:tr w:rsidR="00D65CDF" w:rsidRPr="00196C4E" w:rsidTr="00E53A5D">
        <w:trPr>
          <w:tblHeader/>
          <w:jc w:val="center"/>
        </w:trPr>
        <w:tc>
          <w:tcPr>
            <w:tcW w:w="7190" w:type="dxa"/>
            <w:vAlign w:val="center"/>
          </w:tcPr>
          <w:p w:rsidR="00D65CDF" w:rsidRPr="00196C4E" w:rsidRDefault="00D65CDF" w:rsidP="006D5857">
            <w:pPr>
              <w:jc w:val="both"/>
              <w:rPr>
                <w:rFonts w:ascii="Trebuchet MS" w:hAnsi="Trebuchet MS" w:cs="Arial"/>
                <w:b/>
                <w:i/>
                <w:lang w:val="ro-RO"/>
              </w:rPr>
            </w:pPr>
            <w:r w:rsidRPr="00196C4E">
              <w:rPr>
                <w:rFonts w:ascii="Trebuchet MS" w:hAnsi="Trebuchet MS" w:cs="Arial"/>
                <w:b/>
                <w:i/>
                <w:lang w:val="ro-RO"/>
              </w:rPr>
              <w:t>Total – legi speciale, din care:</w:t>
            </w:r>
          </w:p>
        </w:tc>
        <w:tc>
          <w:tcPr>
            <w:tcW w:w="1200" w:type="dxa"/>
            <w:vAlign w:val="center"/>
          </w:tcPr>
          <w:p w:rsidR="00D65CDF" w:rsidRPr="00196C4E" w:rsidRDefault="00D65CDF" w:rsidP="008B21BC">
            <w:pPr>
              <w:jc w:val="right"/>
              <w:rPr>
                <w:rFonts w:ascii="Trebuchet MS" w:hAnsi="Trebuchet MS" w:cs="Arial"/>
                <w:b/>
                <w:i/>
                <w:lang w:val="ro-RO"/>
              </w:rPr>
            </w:pPr>
            <w:r w:rsidRPr="00196C4E">
              <w:rPr>
                <w:rFonts w:ascii="Trebuchet MS" w:hAnsi="Trebuchet MS" w:cs="Arial"/>
                <w:b/>
                <w:i/>
                <w:lang w:val="ro-RO"/>
              </w:rPr>
              <w:t>30.184</w:t>
            </w:r>
          </w:p>
        </w:tc>
        <w:tc>
          <w:tcPr>
            <w:tcW w:w="1430" w:type="dxa"/>
            <w:vAlign w:val="center"/>
          </w:tcPr>
          <w:p w:rsidR="00D65CDF" w:rsidRPr="00196C4E" w:rsidRDefault="00D65CDF" w:rsidP="008B21BC">
            <w:pPr>
              <w:jc w:val="right"/>
              <w:rPr>
                <w:rFonts w:ascii="Trebuchet MS" w:hAnsi="Trebuchet MS" w:cs="Arial"/>
                <w:b/>
                <w:i/>
                <w:lang w:val="ro-RO"/>
              </w:rPr>
            </w:pPr>
            <w:r w:rsidRPr="00196C4E">
              <w:rPr>
                <w:rFonts w:ascii="Trebuchet MS" w:hAnsi="Trebuchet MS" w:cs="Arial"/>
                <w:b/>
                <w:i/>
                <w:lang w:val="ro-RO"/>
              </w:rPr>
              <w:t>37.601</w:t>
            </w:r>
          </w:p>
        </w:tc>
      </w:tr>
      <w:tr w:rsidR="00D65CDF" w:rsidRPr="00196C4E" w:rsidTr="00E53A5D">
        <w:trPr>
          <w:trHeight w:val="60"/>
          <w:jc w:val="center"/>
        </w:trPr>
        <w:tc>
          <w:tcPr>
            <w:tcW w:w="7190" w:type="dxa"/>
          </w:tcPr>
          <w:p w:rsidR="00D65CDF" w:rsidRPr="00196C4E" w:rsidRDefault="00D65CDF" w:rsidP="006D5857">
            <w:pPr>
              <w:jc w:val="both"/>
              <w:rPr>
                <w:rFonts w:ascii="Trebuchet MS" w:hAnsi="Trebuchet MS" w:cs="Arial"/>
                <w:lang w:val="ro-RO"/>
              </w:rPr>
            </w:pPr>
            <w:r w:rsidRPr="00196C4E">
              <w:rPr>
                <w:rFonts w:ascii="Trebuchet MS" w:hAnsi="Trebuchet MS" w:cs="Arial"/>
                <w:lang w:val="ro-RO"/>
              </w:rPr>
              <w:t>1. Legea nr. 49/1999 privind pensiile IOVR ă invalizilor şi accidentaţilor de război, urmaşilor celor morţi sau dispăruţi în război, precum şi urmaşilor foştilor pensionari invalizi şi accidentaţi de război</w:t>
            </w:r>
          </w:p>
        </w:tc>
        <w:tc>
          <w:tcPr>
            <w:tcW w:w="120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83</w:t>
            </w:r>
          </w:p>
        </w:tc>
        <w:tc>
          <w:tcPr>
            <w:tcW w:w="143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65</w:t>
            </w:r>
          </w:p>
        </w:tc>
      </w:tr>
      <w:tr w:rsidR="00D65CDF" w:rsidRPr="00196C4E" w:rsidTr="00E53A5D">
        <w:trPr>
          <w:trHeight w:val="60"/>
          <w:jc w:val="center"/>
        </w:trPr>
        <w:tc>
          <w:tcPr>
            <w:tcW w:w="7190" w:type="dxa"/>
          </w:tcPr>
          <w:p w:rsidR="00D65CDF" w:rsidRPr="00196C4E" w:rsidRDefault="00D65CDF" w:rsidP="006D5857">
            <w:pPr>
              <w:pStyle w:val="DefaultText11"/>
              <w:widowControl/>
              <w:jc w:val="both"/>
              <w:rPr>
                <w:rFonts w:ascii="Trebuchet MS" w:hAnsi="Trebuchet MS" w:cs="Arial"/>
                <w:lang w:val="ro-RO"/>
              </w:rPr>
            </w:pPr>
            <w:r w:rsidRPr="00196C4E">
              <w:rPr>
                <w:rFonts w:ascii="Trebuchet MS" w:hAnsi="Trebuchet MS" w:cs="Arial"/>
                <w:lang w:val="ro-RO"/>
              </w:rPr>
              <w:t>2. Legea nr. 42/1990 şi Legea nr. 341/2004 (eroi martiri ai Revoluţiei)</w:t>
            </w:r>
          </w:p>
        </w:tc>
        <w:tc>
          <w:tcPr>
            <w:tcW w:w="120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47</w:t>
            </w:r>
          </w:p>
        </w:tc>
        <w:tc>
          <w:tcPr>
            <w:tcW w:w="143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48</w:t>
            </w:r>
          </w:p>
        </w:tc>
      </w:tr>
      <w:tr w:rsidR="00D65CDF" w:rsidRPr="00196C4E" w:rsidTr="00E53A5D">
        <w:trPr>
          <w:trHeight w:val="182"/>
          <w:jc w:val="center"/>
        </w:trPr>
        <w:tc>
          <w:tcPr>
            <w:tcW w:w="7190" w:type="dxa"/>
          </w:tcPr>
          <w:p w:rsidR="00D65CDF" w:rsidRPr="00196C4E" w:rsidRDefault="00D65CDF" w:rsidP="006D5857">
            <w:pPr>
              <w:pStyle w:val="DefaultText11"/>
              <w:widowControl/>
              <w:jc w:val="both"/>
              <w:rPr>
                <w:rFonts w:ascii="Trebuchet MS" w:hAnsi="Trebuchet MS" w:cs="Arial"/>
                <w:lang w:val="ro-RO"/>
              </w:rPr>
            </w:pPr>
            <w:r w:rsidRPr="00196C4E">
              <w:rPr>
                <w:rFonts w:ascii="Trebuchet MS" w:hAnsi="Trebuchet MS" w:cs="Arial"/>
                <w:lang w:val="ro-RO"/>
              </w:rPr>
              <w:t>3. D.L. nr. 118/1990 privind persoanele persecutate din motive politice de dictatura instaurată la 06.03.1945</w:t>
            </w:r>
          </w:p>
        </w:tc>
        <w:tc>
          <w:tcPr>
            <w:tcW w:w="120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574</w:t>
            </w:r>
          </w:p>
        </w:tc>
        <w:tc>
          <w:tcPr>
            <w:tcW w:w="143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488</w:t>
            </w:r>
          </w:p>
        </w:tc>
      </w:tr>
      <w:tr w:rsidR="00D65CDF" w:rsidRPr="00196C4E" w:rsidTr="00E53A5D">
        <w:trPr>
          <w:trHeight w:val="60"/>
          <w:jc w:val="center"/>
        </w:trPr>
        <w:tc>
          <w:tcPr>
            <w:tcW w:w="7190" w:type="dxa"/>
          </w:tcPr>
          <w:p w:rsidR="00D65CDF" w:rsidRPr="00196C4E" w:rsidRDefault="00D65CDF" w:rsidP="006D5857">
            <w:pPr>
              <w:pStyle w:val="DefaultText11"/>
              <w:widowControl/>
              <w:jc w:val="both"/>
              <w:rPr>
                <w:rFonts w:ascii="Trebuchet MS" w:hAnsi="Trebuchet MS" w:cs="Arial"/>
                <w:i/>
                <w:lang w:val="ro-RO"/>
              </w:rPr>
            </w:pPr>
            <w:r w:rsidRPr="00196C4E">
              <w:rPr>
                <w:rFonts w:ascii="Trebuchet MS" w:hAnsi="Trebuchet MS" w:cs="Arial"/>
                <w:i/>
                <w:lang w:val="ro-RO"/>
              </w:rPr>
              <w:t>4. Legea nr. 44/1994 privind veteranii şi văduvele de război</w:t>
            </w:r>
          </w:p>
        </w:tc>
        <w:tc>
          <w:tcPr>
            <w:tcW w:w="1200" w:type="dxa"/>
            <w:vAlign w:val="center"/>
          </w:tcPr>
          <w:p w:rsidR="00D65CDF" w:rsidRPr="00196C4E" w:rsidRDefault="00D65CDF" w:rsidP="008B21BC">
            <w:pPr>
              <w:pStyle w:val="DefaultText11"/>
              <w:widowControl/>
              <w:jc w:val="right"/>
              <w:rPr>
                <w:rFonts w:ascii="Trebuchet MS" w:hAnsi="Trebuchet MS" w:cs="Arial"/>
                <w:i/>
                <w:lang w:val="ro-RO"/>
              </w:rPr>
            </w:pPr>
            <w:r w:rsidRPr="00196C4E">
              <w:rPr>
                <w:rFonts w:ascii="Trebuchet MS" w:hAnsi="Trebuchet MS" w:cs="Arial"/>
                <w:i/>
                <w:lang w:val="ro-RO"/>
              </w:rPr>
              <w:t>4.120</w:t>
            </w:r>
          </w:p>
        </w:tc>
        <w:tc>
          <w:tcPr>
            <w:tcW w:w="1430" w:type="dxa"/>
            <w:vAlign w:val="center"/>
          </w:tcPr>
          <w:p w:rsidR="00D65CDF" w:rsidRPr="00196C4E" w:rsidRDefault="00D65CDF" w:rsidP="008B21BC">
            <w:pPr>
              <w:pStyle w:val="DefaultText11"/>
              <w:widowControl/>
              <w:jc w:val="right"/>
              <w:rPr>
                <w:rFonts w:ascii="Trebuchet MS" w:hAnsi="Trebuchet MS" w:cs="Arial"/>
                <w:i/>
                <w:lang w:val="ro-RO"/>
              </w:rPr>
            </w:pPr>
            <w:r w:rsidRPr="00196C4E">
              <w:rPr>
                <w:rFonts w:ascii="Trebuchet MS" w:hAnsi="Trebuchet MS" w:cs="Arial"/>
                <w:i/>
                <w:lang w:val="ro-RO"/>
              </w:rPr>
              <w:t>3.459</w:t>
            </w:r>
          </w:p>
        </w:tc>
      </w:tr>
      <w:tr w:rsidR="00D65CDF" w:rsidRPr="00196C4E" w:rsidTr="00E53A5D">
        <w:trPr>
          <w:trHeight w:val="187"/>
          <w:jc w:val="center"/>
        </w:trPr>
        <w:tc>
          <w:tcPr>
            <w:tcW w:w="7190" w:type="dxa"/>
          </w:tcPr>
          <w:p w:rsidR="00D65CDF" w:rsidRPr="00196C4E" w:rsidRDefault="00D65CDF" w:rsidP="006D5857">
            <w:pPr>
              <w:pStyle w:val="DefaultText11"/>
              <w:widowControl/>
              <w:jc w:val="both"/>
              <w:rPr>
                <w:rFonts w:ascii="Trebuchet MS" w:hAnsi="Trebuchet MS" w:cs="Arial"/>
                <w:lang w:val="ro-RO"/>
              </w:rPr>
            </w:pPr>
            <w:r w:rsidRPr="00196C4E">
              <w:rPr>
                <w:rFonts w:ascii="Trebuchet MS" w:hAnsi="Trebuchet MS" w:cs="Arial"/>
                <w:lang w:val="ro-RO"/>
              </w:rPr>
              <w:t>5. Legea nr. 189/2000 privind persoanele persecutate din motive etnice de regimul instaurat în perioada 06.09.1940 – 06.03.1945</w:t>
            </w:r>
          </w:p>
        </w:tc>
        <w:tc>
          <w:tcPr>
            <w:tcW w:w="120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1.068</w:t>
            </w:r>
          </w:p>
        </w:tc>
        <w:tc>
          <w:tcPr>
            <w:tcW w:w="143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790</w:t>
            </w:r>
          </w:p>
        </w:tc>
      </w:tr>
      <w:tr w:rsidR="00D65CDF" w:rsidRPr="00196C4E" w:rsidTr="00E53A5D">
        <w:trPr>
          <w:trHeight w:val="265"/>
          <w:jc w:val="center"/>
        </w:trPr>
        <w:tc>
          <w:tcPr>
            <w:tcW w:w="7190" w:type="dxa"/>
          </w:tcPr>
          <w:p w:rsidR="00D65CDF" w:rsidRPr="00196C4E" w:rsidRDefault="00D65CDF" w:rsidP="006D5857">
            <w:pPr>
              <w:pStyle w:val="DefaultText11"/>
              <w:widowControl/>
              <w:jc w:val="both"/>
              <w:rPr>
                <w:rFonts w:ascii="Trebuchet MS" w:hAnsi="Trebuchet MS" w:cs="Arial"/>
                <w:lang w:val="ro-RO"/>
              </w:rPr>
            </w:pPr>
            <w:r w:rsidRPr="00196C4E">
              <w:rPr>
                <w:rFonts w:ascii="Trebuchet MS" w:hAnsi="Trebuchet MS" w:cs="Arial"/>
                <w:lang w:val="ro-RO"/>
              </w:rPr>
              <w:t>6. Legea nr. 309/2002 privind recunoaşterea şi acordarea unor drepturi persoanelor care au efectuat stagiul militar</w:t>
            </w:r>
          </w:p>
        </w:tc>
        <w:tc>
          <w:tcPr>
            <w:tcW w:w="120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4.071</w:t>
            </w:r>
          </w:p>
        </w:tc>
        <w:tc>
          <w:tcPr>
            <w:tcW w:w="143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3.763</w:t>
            </w:r>
          </w:p>
        </w:tc>
      </w:tr>
      <w:tr w:rsidR="00D65CDF" w:rsidRPr="00196C4E" w:rsidTr="00E53A5D">
        <w:trPr>
          <w:trHeight w:val="149"/>
          <w:jc w:val="center"/>
        </w:trPr>
        <w:tc>
          <w:tcPr>
            <w:tcW w:w="7190" w:type="dxa"/>
          </w:tcPr>
          <w:p w:rsidR="00D65CDF" w:rsidRPr="00196C4E" w:rsidRDefault="00D65CDF" w:rsidP="006D5857">
            <w:pPr>
              <w:pStyle w:val="DefaultText11"/>
              <w:widowControl/>
              <w:jc w:val="both"/>
              <w:rPr>
                <w:rFonts w:ascii="Trebuchet MS" w:hAnsi="Trebuchet MS" w:cs="Arial"/>
                <w:lang w:val="ro-RO"/>
              </w:rPr>
            </w:pPr>
            <w:r w:rsidRPr="00196C4E">
              <w:rPr>
                <w:rFonts w:ascii="Trebuchet MS" w:hAnsi="Trebuchet MS" w:cs="Arial"/>
                <w:lang w:val="ro-RO"/>
              </w:rPr>
              <w:t>7. Legea nr. 578/2004 privind acordarea unui ajutor lunar pentru soţul supravieţuitor</w:t>
            </w:r>
          </w:p>
        </w:tc>
        <w:tc>
          <w:tcPr>
            <w:tcW w:w="120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2.485</w:t>
            </w:r>
          </w:p>
        </w:tc>
        <w:tc>
          <w:tcPr>
            <w:tcW w:w="143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2.368</w:t>
            </w:r>
          </w:p>
        </w:tc>
      </w:tr>
      <w:tr w:rsidR="00D65CDF" w:rsidRPr="00196C4E" w:rsidTr="00E53A5D">
        <w:trPr>
          <w:jc w:val="center"/>
        </w:trPr>
        <w:tc>
          <w:tcPr>
            <w:tcW w:w="7190" w:type="dxa"/>
          </w:tcPr>
          <w:p w:rsidR="00D65CDF" w:rsidRPr="00196C4E" w:rsidRDefault="00D65CDF" w:rsidP="006D5857">
            <w:pPr>
              <w:pStyle w:val="DefaultText11"/>
              <w:widowControl/>
              <w:jc w:val="both"/>
              <w:rPr>
                <w:rFonts w:ascii="Trebuchet MS" w:hAnsi="Trebuchet MS" w:cs="Arial"/>
                <w:lang w:val="ro-RO"/>
              </w:rPr>
            </w:pPr>
            <w:r w:rsidRPr="00196C4E">
              <w:rPr>
                <w:rFonts w:ascii="Trebuchet MS" w:hAnsi="Trebuchet MS" w:cs="Arial"/>
                <w:lang w:val="ro-RO"/>
              </w:rPr>
              <w:t>8. Legea nr. 303/2004 privind statutul magistraţilor</w:t>
            </w:r>
          </w:p>
        </w:tc>
        <w:tc>
          <w:tcPr>
            <w:tcW w:w="120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40</w:t>
            </w:r>
          </w:p>
        </w:tc>
        <w:tc>
          <w:tcPr>
            <w:tcW w:w="143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44</w:t>
            </w:r>
          </w:p>
        </w:tc>
      </w:tr>
      <w:tr w:rsidR="00D65CDF" w:rsidRPr="00196C4E" w:rsidTr="00E53A5D">
        <w:trPr>
          <w:jc w:val="center"/>
        </w:trPr>
        <w:tc>
          <w:tcPr>
            <w:tcW w:w="7190" w:type="dxa"/>
          </w:tcPr>
          <w:p w:rsidR="00D65CDF" w:rsidRPr="00196C4E" w:rsidRDefault="00D65CDF" w:rsidP="006D5857">
            <w:pPr>
              <w:pStyle w:val="DefaultText11"/>
              <w:widowControl/>
              <w:jc w:val="both"/>
              <w:rPr>
                <w:rFonts w:ascii="Trebuchet MS" w:hAnsi="Trebuchet MS" w:cs="Arial"/>
                <w:lang w:val="ro-RO"/>
              </w:rPr>
            </w:pPr>
            <w:r w:rsidRPr="00196C4E">
              <w:rPr>
                <w:rFonts w:ascii="Trebuchet MS" w:hAnsi="Trebuchet MS" w:cs="Arial"/>
                <w:lang w:val="ro-RO"/>
              </w:rPr>
              <w:t>9. Legea nr. 567/2004 privind statutul personalului auxiliar de specialitate al instanţelor judecătoreşti şi al parchetelor de pe lângă acestea</w:t>
            </w:r>
          </w:p>
        </w:tc>
        <w:tc>
          <w:tcPr>
            <w:tcW w:w="120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0</w:t>
            </w:r>
          </w:p>
        </w:tc>
        <w:tc>
          <w:tcPr>
            <w:tcW w:w="143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0</w:t>
            </w:r>
          </w:p>
        </w:tc>
      </w:tr>
      <w:tr w:rsidR="00D65CDF" w:rsidRPr="00196C4E" w:rsidTr="00E53A5D">
        <w:trPr>
          <w:jc w:val="center"/>
        </w:trPr>
        <w:tc>
          <w:tcPr>
            <w:tcW w:w="7190" w:type="dxa"/>
          </w:tcPr>
          <w:p w:rsidR="00D65CDF" w:rsidRPr="00196C4E" w:rsidRDefault="00D65CDF" w:rsidP="006D5857">
            <w:pPr>
              <w:pStyle w:val="DefaultText11"/>
              <w:widowControl/>
              <w:jc w:val="both"/>
              <w:rPr>
                <w:rFonts w:ascii="Trebuchet MS" w:hAnsi="Trebuchet MS" w:cs="Arial"/>
                <w:lang w:val="ro-RO"/>
              </w:rPr>
            </w:pPr>
            <w:r w:rsidRPr="00196C4E">
              <w:rPr>
                <w:rFonts w:ascii="Trebuchet MS" w:hAnsi="Trebuchet MS" w:cs="Arial"/>
                <w:lang w:val="ro-RO"/>
              </w:rPr>
              <w:t>10. Legea nr. 89/2004 privind personalul aeronautic civil, completată cu Legea nr. 223/2007</w:t>
            </w:r>
          </w:p>
        </w:tc>
        <w:tc>
          <w:tcPr>
            <w:tcW w:w="120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0</w:t>
            </w:r>
          </w:p>
        </w:tc>
        <w:tc>
          <w:tcPr>
            <w:tcW w:w="143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0</w:t>
            </w:r>
          </w:p>
        </w:tc>
      </w:tr>
      <w:tr w:rsidR="00D65CDF" w:rsidRPr="00196C4E" w:rsidTr="00E53A5D">
        <w:trPr>
          <w:jc w:val="center"/>
        </w:trPr>
        <w:tc>
          <w:tcPr>
            <w:tcW w:w="7190" w:type="dxa"/>
          </w:tcPr>
          <w:p w:rsidR="00D65CDF" w:rsidRPr="00196C4E" w:rsidRDefault="00D65CDF" w:rsidP="006D5857">
            <w:pPr>
              <w:pStyle w:val="DefaultText11"/>
              <w:widowControl/>
              <w:jc w:val="both"/>
              <w:rPr>
                <w:rFonts w:ascii="Trebuchet MS" w:hAnsi="Trebuchet MS" w:cs="Arial"/>
                <w:lang w:val="ro-RO"/>
              </w:rPr>
            </w:pPr>
            <w:r w:rsidRPr="00196C4E">
              <w:rPr>
                <w:rFonts w:ascii="Trebuchet MS" w:hAnsi="Trebuchet MS" w:cs="Arial"/>
                <w:lang w:val="ro-RO"/>
              </w:rPr>
              <w:t>11. Legea nr. 8/2006 privind instituirea indemnizaţiei pentru membrii uniunilor de creatori</w:t>
            </w:r>
          </w:p>
        </w:tc>
        <w:tc>
          <w:tcPr>
            <w:tcW w:w="120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87</w:t>
            </w:r>
          </w:p>
        </w:tc>
        <w:tc>
          <w:tcPr>
            <w:tcW w:w="143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91</w:t>
            </w:r>
          </w:p>
        </w:tc>
      </w:tr>
      <w:tr w:rsidR="00D65CDF" w:rsidRPr="00196C4E" w:rsidTr="00E53A5D">
        <w:trPr>
          <w:jc w:val="center"/>
        </w:trPr>
        <w:tc>
          <w:tcPr>
            <w:tcW w:w="7190" w:type="dxa"/>
          </w:tcPr>
          <w:p w:rsidR="00D65CDF" w:rsidRPr="00196C4E" w:rsidRDefault="00D65CDF" w:rsidP="006D5857">
            <w:pPr>
              <w:pStyle w:val="DefaultText11"/>
              <w:widowControl/>
              <w:jc w:val="both"/>
              <w:rPr>
                <w:rFonts w:ascii="Trebuchet MS" w:hAnsi="Trebuchet MS" w:cs="Arial"/>
                <w:lang w:val="ro-RO"/>
              </w:rPr>
            </w:pPr>
            <w:r w:rsidRPr="00196C4E">
              <w:rPr>
                <w:rFonts w:ascii="Trebuchet MS" w:hAnsi="Trebuchet MS" w:cs="Arial"/>
                <w:lang w:val="ro-RO"/>
              </w:rPr>
              <w:t>12. Legea nr. 96/2006 privind statutul deputaţilor şi senatorilor</w:t>
            </w:r>
          </w:p>
        </w:tc>
        <w:tc>
          <w:tcPr>
            <w:tcW w:w="120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0</w:t>
            </w:r>
          </w:p>
        </w:tc>
        <w:tc>
          <w:tcPr>
            <w:tcW w:w="143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0</w:t>
            </w:r>
          </w:p>
        </w:tc>
      </w:tr>
      <w:tr w:rsidR="00D65CDF" w:rsidRPr="00196C4E" w:rsidTr="00E53A5D">
        <w:trPr>
          <w:jc w:val="center"/>
        </w:trPr>
        <w:tc>
          <w:tcPr>
            <w:tcW w:w="7190" w:type="dxa"/>
          </w:tcPr>
          <w:p w:rsidR="00D65CDF" w:rsidRPr="00196C4E" w:rsidRDefault="00D65CDF" w:rsidP="006D5857">
            <w:pPr>
              <w:pStyle w:val="DefaultText11"/>
              <w:widowControl/>
              <w:jc w:val="both"/>
              <w:rPr>
                <w:rFonts w:ascii="Trebuchet MS" w:hAnsi="Trebuchet MS" w:cs="Arial"/>
                <w:lang w:val="ro-RO"/>
              </w:rPr>
            </w:pPr>
            <w:r w:rsidRPr="00196C4E">
              <w:rPr>
                <w:rFonts w:ascii="Trebuchet MS" w:hAnsi="Trebuchet MS" w:cs="Arial"/>
                <w:lang w:val="ro-RO"/>
              </w:rPr>
              <w:t xml:space="preserve">13. Legea nr. 109/2005 </w:t>
            </w:r>
            <w:r w:rsidRPr="00196C4E">
              <w:rPr>
                <w:rStyle w:val="st"/>
                <w:rFonts w:ascii="Trebuchet MS" w:hAnsi="Trebuchet MS"/>
                <w:lang w:val="ro-RO"/>
              </w:rPr>
              <w:t>privind instituirea indemnizaţiei pentru activitatea de liber-profesionist a artiştilor interpreţi sau executanţi din România,</w:t>
            </w:r>
          </w:p>
        </w:tc>
        <w:tc>
          <w:tcPr>
            <w:tcW w:w="120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1</w:t>
            </w:r>
          </w:p>
        </w:tc>
        <w:tc>
          <w:tcPr>
            <w:tcW w:w="143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1</w:t>
            </w:r>
          </w:p>
        </w:tc>
      </w:tr>
      <w:tr w:rsidR="00D65CDF" w:rsidRPr="00196C4E" w:rsidTr="00E53A5D">
        <w:trPr>
          <w:jc w:val="center"/>
        </w:trPr>
        <w:tc>
          <w:tcPr>
            <w:tcW w:w="7190" w:type="dxa"/>
          </w:tcPr>
          <w:p w:rsidR="00D65CDF" w:rsidRPr="00196C4E" w:rsidRDefault="00D65CDF" w:rsidP="006D5857">
            <w:pPr>
              <w:pStyle w:val="DefaultText11"/>
              <w:widowControl/>
              <w:jc w:val="both"/>
              <w:rPr>
                <w:rFonts w:ascii="Trebuchet MS" w:hAnsi="Trebuchet MS" w:cs="Arial"/>
                <w:lang w:val="ro-RO"/>
              </w:rPr>
            </w:pPr>
            <w:r w:rsidRPr="00196C4E">
              <w:rPr>
                <w:rFonts w:ascii="Trebuchet MS" w:hAnsi="Trebuchet MS" w:cs="Arial"/>
                <w:lang w:val="ro-RO"/>
              </w:rPr>
              <w:t>14. Legea nr. 217/2008 privind statutul personalului Curţii de Conturi</w:t>
            </w:r>
          </w:p>
        </w:tc>
        <w:tc>
          <w:tcPr>
            <w:tcW w:w="120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0</w:t>
            </w:r>
          </w:p>
        </w:tc>
        <w:tc>
          <w:tcPr>
            <w:tcW w:w="143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0</w:t>
            </w:r>
          </w:p>
        </w:tc>
      </w:tr>
      <w:tr w:rsidR="00D65CDF" w:rsidRPr="00196C4E" w:rsidTr="00E53A5D">
        <w:trPr>
          <w:jc w:val="center"/>
        </w:trPr>
        <w:tc>
          <w:tcPr>
            <w:tcW w:w="7190" w:type="dxa"/>
            <w:shd w:val="clear" w:color="auto" w:fill="FFFFFF"/>
          </w:tcPr>
          <w:p w:rsidR="00D65CDF" w:rsidRPr="00196C4E" w:rsidRDefault="00D65CDF" w:rsidP="006D5857">
            <w:pPr>
              <w:pStyle w:val="DefaultText11"/>
              <w:widowControl/>
              <w:jc w:val="both"/>
              <w:rPr>
                <w:rFonts w:ascii="Trebuchet MS" w:hAnsi="Trebuchet MS" w:cs="Arial"/>
                <w:lang w:val="ro-RO"/>
              </w:rPr>
            </w:pPr>
            <w:r w:rsidRPr="00196C4E">
              <w:rPr>
                <w:rFonts w:ascii="Trebuchet MS" w:hAnsi="Trebuchet MS" w:cs="Arial"/>
                <w:lang w:val="ro-RO"/>
              </w:rPr>
              <w:t>15.OUG nr.6/2009 privind indemnizaţia socială pentru pensionari</w:t>
            </w:r>
          </w:p>
        </w:tc>
        <w:tc>
          <w:tcPr>
            <w:tcW w:w="120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17.608</w:t>
            </w:r>
          </w:p>
        </w:tc>
        <w:tc>
          <w:tcPr>
            <w:tcW w:w="1430" w:type="dxa"/>
            <w:vAlign w:val="center"/>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26.484</w:t>
            </w:r>
          </w:p>
        </w:tc>
      </w:tr>
    </w:tbl>
    <w:p w:rsidR="00D65CDF" w:rsidRDefault="00D65CDF" w:rsidP="002D52E5">
      <w:pPr>
        <w:pStyle w:val="ListParagraph"/>
        <w:spacing w:after="60"/>
        <w:jc w:val="both"/>
        <w:rPr>
          <w:rFonts w:ascii="Trebuchet MS" w:hAnsi="Trebuchet MS" w:cs="Arial"/>
          <w:b/>
          <w:lang w:val="ro-RO"/>
        </w:rPr>
      </w:pPr>
    </w:p>
    <w:p w:rsidR="00D65CDF" w:rsidRDefault="00D65CDF" w:rsidP="002D52E5">
      <w:pPr>
        <w:pStyle w:val="ListParagraph"/>
        <w:spacing w:after="60"/>
        <w:ind w:left="0"/>
        <w:jc w:val="both"/>
        <w:rPr>
          <w:rFonts w:ascii="Trebuchet MS" w:hAnsi="Trebuchet MS" w:cs="Arial"/>
          <w:b/>
          <w:lang w:val="ro-RO"/>
        </w:rPr>
      </w:pPr>
      <w:r w:rsidRPr="00196C4E">
        <w:rPr>
          <w:rFonts w:ascii="Trebuchet MS" w:hAnsi="Trebuchet MS" w:cs="Arial"/>
          <w:b/>
          <w:lang w:val="ro-RO"/>
        </w:rPr>
        <w:t>Modific</w:t>
      </w:r>
      <w:r>
        <w:rPr>
          <w:rFonts w:ascii="Trebuchet MS" w:hAnsi="Trebuchet MS" w:cs="Arial"/>
          <w:b/>
          <w:lang w:val="ro-RO"/>
        </w:rPr>
        <w:t>ă</w:t>
      </w:r>
      <w:r w:rsidRPr="00196C4E">
        <w:rPr>
          <w:rFonts w:ascii="Trebuchet MS" w:hAnsi="Trebuchet MS" w:cs="Arial"/>
          <w:b/>
          <w:lang w:val="ro-RO"/>
        </w:rPr>
        <w:t xml:space="preserve">ri legislative  intervenite </w:t>
      </w:r>
      <w:r>
        <w:rPr>
          <w:rFonts w:ascii="Trebuchet MS" w:hAnsi="Trebuchet MS" w:cs="Arial"/>
          <w:b/>
          <w:lang w:val="ro-RO"/>
        </w:rPr>
        <w:t>î</w:t>
      </w:r>
      <w:r w:rsidRPr="00196C4E">
        <w:rPr>
          <w:rFonts w:ascii="Trebuchet MS" w:hAnsi="Trebuchet MS" w:cs="Arial"/>
          <w:b/>
          <w:lang w:val="ro-RO"/>
        </w:rPr>
        <w:t>n anul 2017</w:t>
      </w:r>
    </w:p>
    <w:p w:rsidR="00D65CDF" w:rsidRPr="00196C4E" w:rsidRDefault="00D65CDF" w:rsidP="002D52E5">
      <w:pPr>
        <w:pStyle w:val="ListParagraph"/>
        <w:spacing w:after="60"/>
        <w:jc w:val="both"/>
        <w:rPr>
          <w:rFonts w:ascii="Trebuchet MS" w:hAnsi="Trebuchet MS" w:cs="Arial"/>
          <w:b/>
          <w:lang w:val="ro-RO"/>
        </w:rPr>
      </w:pPr>
    </w:p>
    <w:p w:rsidR="00D65CDF" w:rsidRPr="00B3646E" w:rsidRDefault="00D65CDF" w:rsidP="002D52E5">
      <w:pPr>
        <w:pStyle w:val="ListParagraph"/>
        <w:numPr>
          <w:ilvl w:val="0"/>
          <w:numId w:val="25"/>
        </w:numPr>
        <w:spacing w:after="60"/>
        <w:jc w:val="both"/>
        <w:rPr>
          <w:rFonts w:ascii="Trebuchet MS" w:hAnsi="Trebuchet MS" w:cs="Arial"/>
          <w:lang w:val="ro-RO"/>
        </w:rPr>
      </w:pPr>
      <w:r w:rsidRPr="00B3646E">
        <w:rPr>
          <w:rFonts w:ascii="Trebuchet MS" w:hAnsi="Trebuchet MS" w:cs="Arial"/>
          <w:lang w:val="ro-RO"/>
        </w:rPr>
        <w:t xml:space="preserve">Începând cu data de 01.07.2017, în conformitate cu dispoziţiile OUG nr.2/2017, valoarea unui punct de pensie, aplicata la toate categoriile de pensii, a fost majorata de la 917,5 lei la 1.000 lei ( in perioada 01.01.2017 – 31.06.2017 valoarea unui punct de pensie a fost de 917,5 lei) . </w:t>
      </w:r>
    </w:p>
    <w:p w:rsidR="00D65CDF" w:rsidRPr="00B3646E" w:rsidRDefault="00D65CDF" w:rsidP="002D52E5">
      <w:pPr>
        <w:pStyle w:val="ListParagraph"/>
        <w:numPr>
          <w:ilvl w:val="0"/>
          <w:numId w:val="16"/>
        </w:numPr>
        <w:spacing w:after="60"/>
        <w:jc w:val="both"/>
        <w:rPr>
          <w:rFonts w:ascii="Trebuchet MS" w:hAnsi="Trebuchet MS" w:cs="Arial"/>
          <w:lang w:val="ro-RO"/>
        </w:rPr>
      </w:pPr>
      <w:r w:rsidRPr="00B3646E">
        <w:rPr>
          <w:rFonts w:ascii="Trebuchet MS" w:hAnsi="Trebuchet MS"/>
          <w:bCs/>
          <w:lang w:val="ro-RO"/>
        </w:rPr>
        <w:t>Cuantumul fix al indemnizaţiei pentru însoţitor</w:t>
      </w:r>
      <w:r w:rsidRPr="00B3646E">
        <w:rPr>
          <w:rFonts w:ascii="Trebuchet MS" w:hAnsi="Trebuchet MS"/>
          <w:lang w:val="ro-RO"/>
        </w:rPr>
        <w:t xml:space="preserve">, în cazul pensionarilor încadraţi în gradul I de invaliditate, drept ce se acordă potrivit dispoziţiilor art. 77 alin. (1) din Legea nr. 263/2010, a fost in suma de </w:t>
      </w:r>
      <w:r w:rsidRPr="00B3646E">
        <w:rPr>
          <w:rFonts w:ascii="Trebuchet MS" w:hAnsi="Trebuchet MS"/>
          <w:bCs/>
          <w:lang w:val="ro-RO"/>
        </w:rPr>
        <w:t>734 lei</w:t>
      </w:r>
      <w:r w:rsidRPr="00B3646E">
        <w:rPr>
          <w:rFonts w:ascii="Trebuchet MS" w:hAnsi="Trebuchet MS"/>
          <w:lang w:val="ro-RO"/>
        </w:rPr>
        <w:t xml:space="preserve">, pana la data de 30 iunie 2017 si de </w:t>
      </w:r>
      <w:r w:rsidRPr="00B3646E">
        <w:rPr>
          <w:rFonts w:ascii="Trebuchet MS" w:hAnsi="Trebuchet MS"/>
          <w:bCs/>
          <w:lang w:val="ro-RO"/>
        </w:rPr>
        <w:t>800 lei</w:t>
      </w:r>
      <w:r w:rsidRPr="00B3646E">
        <w:rPr>
          <w:rFonts w:ascii="Trebuchet MS" w:hAnsi="Trebuchet MS"/>
          <w:lang w:val="ro-RO"/>
        </w:rPr>
        <w:t xml:space="preserve"> începând cu data de 01 iulie 2017. La data de 31.12.2017 CJP Botosani asigura plata indemnizaţiei de însoţitor pentru pensionarii încadraţi în gradul I de invaliditate pentru un număr de 607 persoane.</w:t>
      </w:r>
    </w:p>
    <w:p w:rsidR="00D65CDF" w:rsidRPr="00B3646E" w:rsidRDefault="00D65CDF" w:rsidP="002D52E5">
      <w:pPr>
        <w:pStyle w:val="NormalWeb"/>
        <w:numPr>
          <w:ilvl w:val="0"/>
          <w:numId w:val="16"/>
        </w:numPr>
        <w:spacing w:before="0" w:beforeAutospacing="0" w:after="60" w:afterAutospacing="0"/>
        <w:jc w:val="both"/>
        <w:rPr>
          <w:rFonts w:ascii="Trebuchet MS" w:hAnsi="Trebuchet MS"/>
          <w:lang w:val="ro-RO"/>
        </w:rPr>
      </w:pPr>
      <w:r w:rsidRPr="00B3646E">
        <w:rPr>
          <w:rFonts w:ascii="Trebuchet MS" w:hAnsi="Trebuchet MS"/>
          <w:lang w:val="ro-RO"/>
        </w:rPr>
        <w:t xml:space="preserve">Începând cu data de 01.03.2017 conform prevederilor art. 2 (2) din OUG nr. 2/2017 </w:t>
      </w:r>
      <w:r w:rsidRPr="00B3646E">
        <w:rPr>
          <w:rFonts w:ascii="Trebuchet MS" w:hAnsi="Trebuchet MS"/>
          <w:bCs/>
          <w:lang w:val="ro-RO"/>
        </w:rPr>
        <w:t>nivelul indemnizaţiei sociale pentru pensionari</w:t>
      </w:r>
      <w:r w:rsidRPr="00B3646E">
        <w:rPr>
          <w:rFonts w:ascii="Trebuchet MS" w:hAnsi="Trebuchet MS"/>
          <w:lang w:val="ro-RO"/>
        </w:rPr>
        <w:t xml:space="preserve"> este in cuantum de </w:t>
      </w:r>
      <w:r w:rsidRPr="00B3646E">
        <w:rPr>
          <w:rStyle w:val="Strong"/>
          <w:rFonts w:ascii="Trebuchet MS" w:hAnsi="Trebuchet MS"/>
          <w:lang w:val="ro-RO"/>
        </w:rPr>
        <w:t>520 lei</w:t>
      </w:r>
      <w:r w:rsidRPr="00B3646E">
        <w:rPr>
          <w:rFonts w:ascii="Trebuchet MS" w:hAnsi="Trebuchet MS"/>
          <w:lang w:val="ro-RO"/>
        </w:rPr>
        <w:t>. La 31.12.2017, având în vedere majorarea valorii punctului de pensie la 1.000 de lei, beneficiau de acordarea indemnizaţiei sociale pentru pensionari un număr de    26.484 persoane (în luna iunie 2017, înainte de majorarea valorii punctului de pensie beneficiau de acordarea indemnizaţiei minime garantate un număr de 35.566 persoane – rezulta ca pentru un număr de 9.366 de persoane veniturile de pensie, începând cu 01.07.2017, au fost majorate peste pragul de 520 lei).</w:t>
      </w:r>
    </w:p>
    <w:p w:rsidR="00D65CDF" w:rsidRPr="00B3646E" w:rsidRDefault="00D65CDF" w:rsidP="002D52E5">
      <w:pPr>
        <w:pStyle w:val="NormalWeb"/>
        <w:numPr>
          <w:ilvl w:val="0"/>
          <w:numId w:val="16"/>
        </w:numPr>
        <w:spacing w:before="0" w:beforeAutospacing="0" w:after="60" w:afterAutospacing="0"/>
        <w:jc w:val="both"/>
        <w:rPr>
          <w:rFonts w:ascii="Trebuchet MS" w:hAnsi="Trebuchet MS" w:cs="Arial"/>
          <w:lang w:val="ro-RO"/>
        </w:rPr>
      </w:pPr>
      <w:r w:rsidRPr="00B3646E">
        <w:rPr>
          <w:rFonts w:ascii="Trebuchet MS" w:hAnsi="Trebuchet MS"/>
          <w:lang w:val="ro-RO"/>
        </w:rPr>
        <w:t xml:space="preserve">Începând cu data de </w:t>
      </w:r>
      <w:r w:rsidRPr="00B3646E">
        <w:rPr>
          <w:rStyle w:val="Strong"/>
          <w:rFonts w:ascii="Trebuchet MS" w:hAnsi="Trebuchet MS"/>
          <w:b w:val="0"/>
          <w:lang w:val="ro-RO"/>
        </w:rPr>
        <w:t>01.02.2017</w:t>
      </w:r>
      <w:r w:rsidRPr="00B3646E">
        <w:rPr>
          <w:rFonts w:ascii="Trebuchet MS" w:hAnsi="Trebuchet MS"/>
          <w:lang w:val="ro-RO"/>
        </w:rPr>
        <w:t xml:space="preserve"> contribuţia individuală de asigurări sociale de sănătate nu se mai reţine din veniturile din pensii, indiferent de cuantum. </w:t>
      </w:r>
    </w:p>
    <w:p w:rsidR="00D65CDF" w:rsidRPr="00B3646E" w:rsidRDefault="00D65CDF" w:rsidP="002D52E5">
      <w:pPr>
        <w:pStyle w:val="ListParagraph"/>
        <w:numPr>
          <w:ilvl w:val="0"/>
          <w:numId w:val="16"/>
        </w:numPr>
        <w:spacing w:after="60"/>
        <w:jc w:val="both"/>
        <w:rPr>
          <w:rFonts w:ascii="Trebuchet MS" w:hAnsi="Trebuchet MS" w:cs="Arial"/>
          <w:lang w:val="ro-RO"/>
        </w:rPr>
      </w:pPr>
      <w:r w:rsidRPr="00B3646E">
        <w:rPr>
          <w:rFonts w:ascii="Trebuchet MS" w:hAnsi="Trebuchet MS"/>
          <w:lang w:val="ro-RO"/>
        </w:rPr>
        <w:t xml:space="preserve">Începând cu data de </w:t>
      </w:r>
      <w:r w:rsidRPr="00B3646E">
        <w:rPr>
          <w:rStyle w:val="Strong"/>
          <w:rFonts w:ascii="Trebuchet MS" w:hAnsi="Trebuchet MS"/>
          <w:b w:val="0"/>
          <w:lang w:val="ro-RO"/>
        </w:rPr>
        <w:t>01.02.2017</w:t>
      </w:r>
      <w:r w:rsidRPr="00B3646E">
        <w:rPr>
          <w:rFonts w:ascii="Trebuchet MS" w:hAnsi="Trebuchet MS"/>
          <w:lang w:val="ro-RO"/>
        </w:rPr>
        <w:t xml:space="preserve"> suma neimpozabilă lunară din veniturile din pensii este de</w:t>
      </w:r>
      <w:r w:rsidRPr="00B3646E">
        <w:rPr>
          <w:rFonts w:ascii="Trebuchet MS" w:hAnsi="Trebuchet MS"/>
          <w:bCs/>
          <w:lang w:val="ro-RO"/>
        </w:rPr>
        <w:t xml:space="preserve"> 2.000 lei</w:t>
      </w:r>
      <w:r w:rsidRPr="00B3646E">
        <w:rPr>
          <w:rFonts w:ascii="Trebuchet MS" w:hAnsi="Trebuchet MS"/>
          <w:lang w:val="ro-RO"/>
        </w:rPr>
        <w:t>. De această măsură fiscală beneficiau la data de 31.12.2017 un număr de 95.618 persoane (au venitul din pensii de pana la 2.000 lei). Pensionarilor care înregistrează un cuantum al pensiei mai mare decât 2.000 lei, li se reţine un impozit pe venitul din pensie numai pentru suma ce depăşeşte pragul de 2.000 lei (2.301 persoane). Începând cu 01.01.2018, impozitul pe venitul din pensii ce depăşeşte 2.000 lei este de 10%  fata de 16% în anul 2017.</w:t>
      </w:r>
    </w:p>
    <w:p w:rsidR="00D65CDF" w:rsidRPr="00B3646E" w:rsidRDefault="00D65CDF" w:rsidP="002D52E5">
      <w:pPr>
        <w:pStyle w:val="ListParagraph"/>
        <w:numPr>
          <w:ilvl w:val="0"/>
          <w:numId w:val="16"/>
        </w:numPr>
        <w:spacing w:after="60"/>
        <w:jc w:val="both"/>
        <w:rPr>
          <w:rFonts w:ascii="Trebuchet MS" w:hAnsi="Trebuchet MS" w:cs="Arial"/>
          <w:lang w:val="ro-RO"/>
        </w:rPr>
      </w:pPr>
      <w:r w:rsidRPr="00B3646E">
        <w:rPr>
          <w:rFonts w:ascii="Trebuchet MS" w:hAnsi="Trebuchet MS"/>
          <w:lang w:val="ro-RO"/>
        </w:rPr>
        <w:t>Pensionarii cu venituri din pensii de până la 900 de lei pe lună  beneficiază, de la 1 iulie 2017, de compensarea medicamentelor în proporţie de 90%, indiferent dacă realizează sau nu alte venituri, inclusiv de indemnizaţii acordate în baza unor legi speciale. Până la sfârşitul lunii iunie 2017, beneficiau de această compensare pensionarii cu venituri numai din pensii de până la 700 de lei.  Veniturile realizate numai din pensii reprezintă drepturi de asigurări sociale care se cuvin în temeiul contribuţiilor de asigurări sociale achitate către bugetul de asigurări sociale de stat, fiind calculate pe baza veniturilor realizate de persoana asigurată. De această  prevedere legala beneficiază un număr de 71.958 persoane care înregistrează venituri din pensii în cuantum de până la 900 de lei inclusiv, din care 19.448 sunt pensionari din sectorul agricol.</w:t>
      </w:r>
    </w:p>
    <w:p w:rsidR="00D65CDF" w:rsidRPr="001E507C" w:rsidRDefault="00D65CDF" w:rsidP="002D52E5">
      <w:pPr>
        <w:pStyle w:val="ListParagraph"/>
        <w:spacing w:after="60"/>
        <w:ind w:left="360"/>
        <w:jc w:val="both"/>
        <w:rPr>
          <w:rFonts w:ascii="Trebuchet MS" w:hAnsi="Trebuchet MS" w:cs="Arial"/>
          <w:b/>
          <w:lang w:val="ro-RO"/>
        </w:rPr>
      </w:pPr>
    </w:p>
    <w:p w:rsidR="00D65CDF" w:rsidRPr="00196C4E" w:rsidRDefault="00D65CDF" w:rsidP="002D52E5">
      <w:pPr>
        <w:pStyle w:val="DefaultText"/>
        <w:spacing w:after="60"/>
        <w:jc w:val="both"/>
        <w:rPr>
          <w:rFonts w:ascii="Trebuchet MS" w:hAnsi="Trebuchet MS" w:cs="Arial"/>
          <w:b/>
          <w:i/>
          <w:szCs w:val="24"/>
          <w:u w:val="single"/>
        </w:rPr>
      </w:pPr>
      <w:r w:rsidRPr="00196C4E">
        <w:rPr>
          <w:rFonts w:ascii="Trebuchet MS" w:hAnsi="Trebuchet MS" w:cs="Arial"/>
          <w:b/>
          <w:i/>
          <w:szCs w:val="24"/>
          <w:u w:val="single"/>
        </w:rPr>
        <w:t>Activitatea de Stabiliri Prestaţii</w:t>
      </w:r>
    </w:p>
    <w:p w:rsidR="00D65CDF" w:rsidRDefault="00D65CDF" w:rsidP="002D52E5">
      <w:pPr>
        <w:spacing w:after="60"/>
        <w:ind w:left="720"/>
        <w:jc w:val="both"/>
        <w:rPr>
          <w:rFonts w:ascii="Trebuchet MS" w:hAnsi="Trebuchet MS" w:cs="Arial"/>
          <w:lang w:val="ro-RO"/>
        </w:rPr>
      </w:pPr>
    </w:p>
    <w:p w:rsidR="00D65CDF" w:rsidRPr="00196C4E" w:rsidRDefault="00D65CDF" w:rsidP="002D52E5">
      <w:pPr>
        <w:spacing w:after="60"/>
        <w:jc w:val="both"/>
        <w:rPr>
          <w:rFonts w:ascii="Trebuchet MS" w:hAnsi="Trebuchet MS" w:cs="Arial"/>
          <w:lang w:val="ro-RO"/>
        </w:rPr>
      </w:pPr>
      <w:r w:rsidRPr="00196C4E">
        <w:rPr>
          <w:rFonts w:ascii="Trebuchet MS" w:hAnsi="Trebuchet MS" w:cs="Arial"/>
          <w:lang w:val="ro-RO"/>
        </w:rPr>
        <w:t>În cadrul activităţii de stabiliri prestaţii, în anul 2017, s-a constatat o cre</w:t>
      </w:r>
      <w:r>
        <w:rPr>
          <w:rFonts w:ascii="Trebuchet MS" w:hAnsi="Trebuchet MS" w:cs="Arial"/>
          <w:lang w:val="ro-RO"/>
        </w:rPr>
        <w:t>ş</w:t>
      </w:r>
      <w:r w:rsidRPr="00196C4E">
        <w:rPr>
          <w:rFonts w:ascii="Trebuchet MS" w:hAnsi="Trebuchet MS" w:cs="Arial"/>
          <w:lang w:val="ro-RO"/>
        </w:rPr>
        <w:t>tere a numărului de cereri privind stabilirea cazurilor noi de la 5.375 de cereri înregistrate în anul 2016, la 5.968 de cereri în anul 2017. De asemenea, în anul 2017 au fost emise un număr de 39 decizii, cazuri noi, stabilite în temeiul unor legi speciale (indemniza</w:t>
      </w:r>
      <w:r>
        <w:rPr>
          <w:rFonts w:ascii="Trebuchet MS" w:hAnsi="Trebuchet MS" w:cs="Arial"/>
          <w:lang w:val="ro-RO"/>
        </w:rPr>
        <w:t>ţ</w:t>
      </w:r>
      <w:r w:rsidRPr="00196C4E">
        <w:rPr>
          <w:rFonts w:ascii="Trebuchet MS" w:hAnsi="Trebuchet MS" w:cs="Arial"/>
          <w:lang w:val="ro-RO"/>
        </w:rPr>
        <w:t>ii prev</w:t>
      </w:r>
      <w:r>
        <w:rPr>
          <w:rFonts w:ascii="Trebuchet MS" w:hAnsi="Trebuchet MS" w:cs="Arial"/>
          <w:lang w:val="ro-RO"/>
        </w:rPr>
        <w:t>ă</w:t>
      </w:r>
      <w:r w:rsidRPr="00196C4E">
        <w:rPr>
          <w:rFonts w:ascii="Trebuchet MS" w:hAnsi="Trebuchet MS" w:cs="Arial"/>
          <w:lang w:val="ro-RO"/>
        </w:rPr>
        <w:t xml:space="preserve">zute de </w:t>
      </w:r>
      <w:r>
        <w:rPr>
          <w:rFonts w:ascii="Trebuchet MS" w:hAnsi="Trebuchet MS" w:cs="Arial"/>
          <w:lang w:val="ro-RO"/>
        </w:rPr>
        <w:t>L</w:t>
      </w:r>
      <w:r w:rsidRPr="00196C4E">
        <w:rPr>
          <w:rFonts w:ascii="Trebuchet MS" w:hAnsi="Trebuchet MS" w:cs="Arial"/>
          <w:lang w:val="ro-RO"/>
        </w:rPr>
        <w:t>egea nr.</w:t>
      </w:r>
      <w:r>
        <w:rPr>
          <w:rFonts w:ascii="Trebuchet MS" w:hAnsi="Trebuchet MS" w:cs="Arial"/>
          <w:lang w:val="ro-RO"/>
        </w:rPr>
        <w:t xml:space="preserve"> </w:t>
      </w:r>
      <w:r w:rsidRPr="00196C4E">
        <w:rPr>
          <w:rFonts w:ascii="Trebuchet MS" w:hAnsi="Trebuchet MS" w:cs="Arial"/>
          <w:lang w:val="ro-RO"/>
        </w:rPr>
        <w:t>8/2006, Legea nr.</w:t>
      </w:r>
      <w:r>
        <w:rPr>
          <w:rFonts w:ascii="Trebuchet MS" w:hAnsi="Trebuchet MS" w:cs="Arial"/>
          <w:lang w:val="ro-RO"/>
        </w:rPr>
        <w:t xml:space="preserve"> </w:t>
      </w:r>
      <w:r w:rsidRPr="00196C4E">
        <w:rPr>
          <w:rFonts w:ascii="Trebuchet MS" w:hAnsi="Trebuchet MS" w:cs="Arial"/>
          <w:lang w:val="ro-RO"/>
        </w:rPr>
        <w:t>341/2004, Legea nr.</w:t>
      </w:r>
      <w:r>
        <w:rPr>
          <w:rFonts w:ascii="Trebuchet MS" w:hAnsi="Trebuchet MS" w:cs="Arial"/>
          <w:lang w:val="ro-RO"/>
        </w:rPr>
        <w:t xml:space="preserve"> </w:t>
      </w:r>
      <w:r w:rsidRPr="00196C4E">
        <w:rPr>
          <w:rFonts w:ascii="Trebuchet MS" w:hAnsi="Trebuchet MS" w:cs="Arial"/>
          <w:lang w:val="ro-RO"/>
        </w:rPr>
        <w:t xml:space="preserve">49/2000, </w:t>
      </w:r>
      <w:r>
        <w:rPr>
          <w:rFonts w:ascii="Trebuchet MS" w:hAnsi="Trebuchet MS" w:cs="Arial"/>
          <w:lang w:val="ro-RO"/>
        </w:rPr>
        <w:t>L</w:t>
      </w:r>
      <w:r w:rsidRPr="00196C4E">
        <w:rPr>
          <w:rFonts w:ascii="Trebuchet MS" w:hAnsi="Trebuchet MS" w:cs="Arial"/>
          <w:lang w:val="ro-RO"/>
        </w:rPr>
        <w:t>egea nr.</w:t>
      </w:r>
      <w:r>
        <w:rPr>
          <w:rFonts w:ascii="Trebuchet MS" w:hAnsi="Trebuchet MS" w:cs="Arial"/>
          <w:lang w:val="ro-RO"/>
        </w:rPr>
        <w:t xml:space="preserve"> </w:t>
      </w:r>
      <w:r w:rsidRPr="00196C4E">
        <w:rPr>
          <w:rFonts w:ascii="Trebuchet MS" w:hAnsi="Trebuchet MS" w:cs="Arial"/>
          <w:lang w:val="ro-RO"/>
        </w:rPr>
        <w:t>189/2000, Legea nr.</w:t>
      </w:r>
      <w:r>
        <w:rPr>
          <w:rFonts w:ascii="Trebuchet MS" w:hAnsi="Trebuchet MS" w:cs="Arial"/>
          <w:lang w:val="ro-RO"/>
        </w:rPr>
        <w:t xml:space="preserve"> </w:t>
      </w:r>
      <w:r w:rsidRPr="00196C4E">
        <w:rPr>
          <w:rFonts w:ascii="Trebuchet MS" w:hAnsi="Trebuchet MS" w:cs="Arial"/>
          <w:lang w:val="ro-RO"/>
        </w:rPr>
        <w:t>109/2005, Legea nr.</w:t>
      </w:r>
      <w:r>
        <w:rPr>
          <w:rFonts w:ascii="Trebuchet MS" w:hAnsi="Trebuchet MS" w:cs="Arial"/>
          <w:lang w:val="ro-RO"/>
        </w:rPr>
        <w:t xml:space="preserve"> </w:t>
      </w:r>
      <w:r w:rsidRPr="00196C4E">
        <w:rPr>
          <w:rFonts w:ascii="Trebuchet MS" w:hAnsi="Trebuchet MS" w:cs="Arial"/>
          <w:lang w:val="ro-RO"/>
        </w:rPr>
        <w:t>578/2004, Legea nr.</w:t>
      </w:r>
      <w:r>
        <w:rPr>
          <w:rFonts w:ascii="Trebuchet MS" w:hAnsi="Trebuchet MS" w:cs="Arial"/>
          <w:lang w:val="ro-RO"/>
        </w:rPr>
        <w:t xml:space="preserve"> </w:t>
      </w:r>
      <w:r w:rsidRPr="00196C4E">
        <w:rPr>
          <w:rFonts w:ascii="Trebuchet MS" w:hAnsi="Trebuchet MS" w:cs="Arial"/>
          <w:lang w:val="ro-RO"/>
        </w:rPr>
        <w:t>309/2002, Legea nr.</w:t>
      </w:r>
      <w:r>
        <w:rPr>
          <w:rFonts w:ascii="Trebuchet MS" w:hAnsi="Trebuchet MS" w:cs="Arial"/>
          <w:lang w:val="ro-RO"/>
        </w:rPr>
        <w:t xml:space="preserve"> </w:t>
      </w:r>
      <w:r w:rsidRPr="00196C4E">
        <w:rPr>
          <w:rFonts w:ascii="Trebuchet MS" w:hAnsi="Trebuchet MS" w:cs="Arial"/>
          <w:lang w:val="ro-RO"/>
        </w:rPr>
        <w:t xml:space="preserve">44/1994 </w:t>
      </w:r>
      <w:r>
        <w:rPr>
          <w:rFonts w:ascii="Trebuchet MS" w:hAnsi="Trebuchet MS" w:cs="Arial"/>
          <w:lang w:val="ro-RO"/>
        </w:rPr>
        <w:t>ş</w:t>
      </w:r>
      <w:r w:rsidRPr="00196C4E">
        <w:rPr>
          <w:rFonts w:ascii="Trebuchet MS" w:hAnsi="Trebuchet MS" w:cs="Arial"/>
          <w:lang w:val="ro-RO"/>
        </w:rPr>
        <w:t>i Decretul –Lege nr.</w:t>
      </w:r>
      <w:r>
        <w:rPr>
          <w:rFonts w:ascii="Trebuchet MS" w:hAnsi="Trebuchet MS" w:cs="Arial"/>
          <w:lang w:val="ro-RO"/>
        </w:rPr>
        <w:t xml:space="preserve"> </w:t>
      </w:r>
      <w:r w:rsidRPr="00196C4E">
        <w:rPr>
          <w:rFonts w:ascii="Trebuchet MS" w:hAnsi="Trebuchet MS" w:cs="Arial"/>
          <w:lang w:val="ro-RO"/>
        </w:rPr>
        <w:t>118/1990).</w:t>
      </w:r>
    </w:p>
    <w:p w:rsidR="00D65CDF" w:rsidRDefault="00D65CDF" w:rsidP="002D52E5">
      <w:pPr>
        <w:spacing w:after="60"/>
        <w:jc w:val="both"/>
        <w:rPr>
          <w:rFonts w:ascii="Trebuchet MS" w:hAnsi="Trebuchet MS" w:cs="Arial"/>
          <w:lang w:val="ro-RO"/>
        </w:rPr>
      </w:pPr>
      <w:r w:rsidRPr="00196C4E">
        <w:rPr>
          <w:rFonts w:ascii="Trebuchet MS" w:hAnsi="Trebuchet MS" w:cs="Arial"/>
          <w:lang w:val="ro-RO"/>
        </w:rPr>
        <w:t>De precizat că, pe parcursul anului 2017 au fost emise un număr total de 5.681 de  decizii de stabiliri drepturi noi de  pensii. Din totalul deciziilor emise ca urmare a  cererilor depuse in anul 2017, un num</w:t>
      </w:r>
      <w:r>
        <w:rPr>
          <w:rFonts w:ascii="Trebuchet MS" w:hAnsi="Trebuchet MS" w:cs="Arial"/>
          <w:lang w:val="ro-RO"/>
        </w:rPr>
        <w:t>ă</w:t>
      </w:r>
      <w:r w:rsidRPr="00196C4E">
        <w:rPr>
          <w:rFonts w:ascii="Trebuchet MS" w:hAnsi="Trebuchet MS" w:cs="Arial"/>
          <w:lang w:val="ro-RO"/>
        </w:rPr>
        <w:t>r de  1.176 reprezint</w:t>
      </w:r>
      <w:r>
        <w:rPr>
          <w:rFonts w:ascii="Trebuchet MS" w:hAnsi="Trebuchet MS" w:cs="Arial"/>
          <w:lang w:val="ro-RO"/>
        </w:rPr>
        <w:t>ă</w:t>
      </w:r>
      <w:r w:rsidRPr="00196C4E">
        <w:rPr>
          <w:rFonts w:ascii="Trebuchet MS" w:hAnsi="Trebuchet MS" w:cs="Arial"/>
          <w:lang w:val="ro-RO"/>
        </w:rPr>
        <w:t xml:space="preserve"> decizii de respingere, faţă de 1.178 de decizii de respingere emise în anul 2016.</w:t>
      </w:r>
    </w:p>
    <w:p w:rsidR="00D65CDF" w:rsidRPr="00196C4E" w:rsidRDefault="00D65CDF" w:rsidP="002D52E5">
      <w:pPr>
        <w:spacing w:after="60"/>
        <w:jc w:val="both"/>
        <w:rPr>
          <w:rFonts w:ascii="Trebuchet MS" w:hAnsi="Trebuchet MS" w:cs="Arial"/>
          <w:lang w:val="ro-RO"/>
        </w:rPr>
      </w:pPr>
    </w:p>
    <w:tbl>
      <w:tblPr>
        <w:tblW w:w="0" w:type="auto"/>
        <w:jc w:val="center"/>
        <w:tblInd w:w="-2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1"/>
        <w:gridCol w:w="2238"/>
        <w:gridCol w:w="2610"/>
      </w:tblGrid>
      <w:tr w:rsidR="00D65CDF" w:rsidRPr="00196C4E" w:rsidTr="00B172E6">
        <w:trPr>
          <w:trHeight w:val="276"/>
          <w:tblHeader/>
          <w:jc w:val="center"/>
        </w:trPr>
        <w:tc>
          <w:tcPr>
            <w:tcW w:w="4261" w:type="dxa"/>
            <w:vMerge w:val="restart"/>
            <w:vAlign w:val="center"/>
          </w:tcPr>
          <w:p w:rsidR="00D65CDF" w:rsidRPr="00196C4E" w:rsidRDefault="00D65CDF" w:rsidP="008B21BC">
            <w:pPr>
              <w:pStyle w:val="DefaultText11"/>
              <w:widowControl/>
              <w:jc w:val="center"/>
              <w:rPr>
                <w:rFonts w:ascii="Trebuchet MS" w:hAnsi="Trebuchet MS" w:cs="Arial"/>
                <w:b/>
                <w:lang w:val="ro-RO"/>
              </w:rPr>
            </w:pPr>
            <w:r w:rsidRPr="00196C4E">
              <w:rPr>
                <w:rFonts w:ascii="Trebuchet MS" w:hAnsi="Trebuchet MS" w:cs="Arial"/>
                <w:b/>
                <w:lang w:val="ro-RO"/>
              </w:rPr>
              <w:t>Tipul cererii</w:t>
            </w:r>
          </w:p>
        </w:tc>
        <w:tc>
          <w:tcPr>
            <w:tcW w:w="4848" w:type="dxa"/>
            <w:gridSpan w:val="2"/>
            <w:vAlign w:val="center"/>
          </w:tcPr>
          <w:p w:rsidR="00D65CDF" w:rsidRPr="00196C4E" w:rsidRDefault="00D65CDF" w:rsidP="008B21BC">
            <w:pPr>
              <w:pStyle w:val="DefaultText11"/>
              <w:widowControl/>
              <w:jc w:val="center"/>
              <w:rPr>
                <w:rFonts w:ascii="Trebuchet MS" w:hAnsi="Trebuchet MS" w:cs="Arial"/>
                <w:b/>
                <w:lang w:val="ro-RO"/>
              </w:rPr>
            </w:pPr>
            <w:r w:rsidRPr="00196C4E">
              <w:rPr>
                <w:rFonts w:ascii="Trebuchet MS" w:hAnsi="Trebuchet MS" w:cs="Arial"/>
                <w:b/>
                <w:lang w:val="ro-RO"/>
              </w:rPr>
              <w:t>Nr. de cereri</w:t>
            </w:r>
          </w:p>
        </w:tc>
      </w:tr>
      <w:tr w:rsidR="00D65CDF" w:rsidRPr="00196C4E" w:rsidTr="00B172E6">
        <w:trPr>
          <w:trHeight w:val="60"/>
          <w:tblHeader/>
          <w:jc w:val="center"/>
        </w:trPr>
        <w:tc>
          <w:tcPr>
            <w:tcW w:w="4261" w:type="dxa"/>
            <w:vMerge/>
            <w:vAlign w:val="center"/>
          </w:tcPr>
          <w:p w:rsidR="00D65CDF" w:rsidRPr="00196C4E" w:rsidRDefault="00D65CDF" w:rsidP="008B21BC">
            <w:pPr>
              <w:pStyle w:val="DefaultText11"/>
              <w:widowControl/>
              <w:jc w:val="center"/>
              <w:rPr>
                <w:rFonts w:ascii="Trebuchet MS" w:hAnsi="Trebuchet MS" w:cs="Arial"/>
                <w:b/>
                <w:lang w:val="ro-RO"/>
              </w:rPr>
            </w:pPr>
          </w:p>
        </w:tc>
        <w:tc>
          <w:tcPr>
            <w:tcW w:w="2238" w:type="dxa"/>
            <w:vAlign w:val="center"/>
          </w:tcPr>
          <w:p w:rsidR="00D65CDF" w:rsidRPr="00196C4E" w:rsidRDefault="00D65CDF" w:rsidP="008B21BC">
            <w:pPr>
              <w:pStyle w:val="DefaultText11"/>
              <w:widowControl/>
              <w:jc w:val="center"/>
              <w:rPr>
                <w:rFonts w:ascii="Trebuchet MS" w:hAnsi="Trebuchet MS" w:cs="Arial"/>
                <w:b/>
                <w:lang w:val="ro-RO"/>
              </w:rPr>
            </w:pPr>
            <w:r w:rsidRPr="00196C4E">
              <w:rPr>
                <w:rFonts w:ascii="Trebuchet MS" w:hAnsi="Trebuchet MS" w:cs="Arial"/>
                <w:b/>
                <w:lang w:val="ro-RO"/>
              </w:rPr>
              <w:t>2016</w:t>
            </w:r>
          </w:p>
        </w:tc>
        <w:tc>
          <w:tcPr>
            <w:tcW w:w="2610" w:type="dxa"/>
          </w:tcPr>
          <w:p w:rsidR="00D65CDF" w:rsidRPr="00196C4E" w:rsidRDefault="00D65CDF" w:rsidP="008B21BC">
            <w:pPr>
              <w:pStyle w:val="DefaultText11"/>
              <w:widowControl/>
              <w:jc w:val="center"/>
              <w:rPr>
                <w:rFonts w:ascii="Trebuchet MS" w:hAnsi="Trebuchet MS" w:cs="Arial"/>
                <w:b/>
                <w:lang w:val="ro-RO"/>
              </w:rPr>
            </w:pPr>
            <w:r w:rsidRPr="00196C4E">
              <w:rPr>
                <w:rFonts w:ascii="Trebuchet MS" w:hAnsi="Trebuchet MS" w:cs="Arial"/>
                <w:b/>
                <w:lang w:val="ro-RO"/>
              </w:rPr>
              <w:t>2017</w:t>
            </w:r>
          </w:p>
        </w:tc>
      </w:tr>
      <w:tr w:rsidR="00D65CDF" w:rsidRPr="00196C4E" w:rsidTr="00B172E6">
        <w:trPr>
          <w:jc w:val="center"/>
        </w:trPr>
        <w:tc>
          <w:tcPr>
            <w:tcW w:w="4261" w:type="dxa"/>
          </w:tcPr>
          <w:p w:rsidR="00D65CDF" w:rsidRPr="00196C4E" w:rsidRDefault="00D65CDF" w:rsidP="008B21BC">
            <w:pPr>
              <w:pStyle w:val="DefaultText11"/>
              <w:widowControl/>
              <w:rPr>
                <w:rFonts w:ascii="Trebuchet MS" w:hAnsi="Trebuchet MS" w:cs="Arial"/>
                <w:b/>
                <w:lang w:val="ro-RO"/>
              </w:rPr>
            </w:pPr>
            <w:r w:rsidRPr="00196C4E">
              <w:rPr>
                <w:rFonts w:ascii="Trebuchet MS" w:hAnsi="Trebuchet MS" w:cs="Arial"/>
                <w:b/>
                <w:lang w:val="ro-RO"/>
              </w:rPr>
              <w:t>1. Cazuri noi, din care:</w:t>
            </w:r>
          </w:p>
        </w:tc>
        <w:tc>
          <w:tcPr>
            <w:tcW w:w="2238" w:type="dxa"/>
            <w:vAlign w:val="bottom"/>
          </w:tcPr>
          <w:p w:rsidR="00D65CDF" w:rsidRPr="00196C4E" w:rsidRDefault="00D65CDF" w:rsidP="008B21BC">
            <w:pPr>
              <w:pStyle w:val="DefaultText11"/>
              <w:widowControl/>
              <w:jc w:val="right"/>
              <w:rPr>
                <w:rFonts w:ascii="Trebuchet MS" w:hAnsi="Trebuchet MS" w:cs="Arial"/>
                <w:b/>
                <w:i/>
                <w:lang w:val="ro-RO"/>
              </w:rPr>
            </w:pPr>
            <w:r w:rsidRPr="00196C4E">
              <w:rPr>
                <w:rFonts w:ascii="Trebuchet MS" w:hAnsi="Trebuchet MS" w:cs="Arial"/>
                <w:b/>
                <w:i/>
                <w:lang w:val="ro-RO"/>
              </w:rPr>
              <w:t>5.375</w:t>
            </w:r>
          </w:p>
        </w:tc>
        <w:tc>
          <w:tcPr>
            <w:tcW w:w="2610" w:type="dxa"/>
          </w:tcPr>
          <w:p w:rsidR="00D65CDF" w:rsidRPr="00196C4E" w:rsidRDefault="00D65CDF" w:rsidP="008B21BC">
            <w:pPr>
              <w:pStyle w:val="DefaultText11"/>
              <w:widowControl/>
              <w:jc w:val="right"/>
              <w:rPr>
                <w:rFonts w:ascii="Trebuchet MS" w:hAnsi="Trebuchet MS" w:cs="Arial"/>
                <w:b/>
                <w:i/>
                <w:lang w:val="ro-RO"/>
              </w:rPr>
            </w:pPr>
            <w:r w:rsidRPr="00196C4E">
              <w:rPr>
                <w:rFonts w:ascii="Trebuchet MS" w:hAnsi="Trebuchet MS" w:cs="Arial"/>
                <w:b/>
                <w:i/>
                <w:lang w:val="ro-RO"/>
              </w:rPr>
              <w:t>5.968</w:t>
            </w:r>
          </w:p>
        </w:tc>
      </w:tr>
      <w:tr w:rsidR="00D65CDF" w:rsidRPr="00196C4E" w:rsidTr="00B172E6">
        <w:trPr>
          <w:jc w:val="center"/>
        </w:trPr>
        <w:tc>
          <w:tcPr>
            <w:tcW w:w="4261" w:type="dxa"/>
          </w:tcPr>
          <w:p w:rsidR="00D65CDF" w:rsidRPr="00196C4E" w:rsidRDefault="00D65CDF" w:rsidP="008B21BC">
            <w:pPr>
              <w:pStyle w:val="DefaultText11"/>
              <w:widowControl/>
              <w:rPr>
                <w:rFonts w:ascii="Trebuchet MS" w:hAnsi="Trebuchet MS" w:cs="Arial"/>
                <w:i/>
                <w:lang w:val="ro-RO"/>
              </w:rPr>
            </w:pPr>
            <w:r w:rsidRPr="00196C4E">
              <w:rPr>
                <w:rFonts w:ascii="Trebuchet MS" w:hAnsi="Trebuchet MS" w:cs="Arial"/>
                <w:i/>
                <w:lang w:val="ro-RO"/>
              </w:rPr>
              <w:t xml:space="preserve">       Limită de vârstă</w:t>
            </w:r>
          </w:p>
        </w:tc>
        <w:tc>
          <w:tcPr>
            <w:tcW w:w="2238" w:type="dxa"/>
            <w:vAlign w:val="bottom"/>
          </w:tcPr>
          <w:p w:rsidR="00D65CDF" w:rsidRPr="00196C4E" w:rsidRDefault="00D65CDF" w:rsidP="008B21BC">
            <w:pPr>
              <w:pStyle w:val="DefaultText11"/>
              <w:widowControl/>
              <w:jc w:val="right"/>
              <w:rPr>
                <w:rFonts w:ascii="Trebuchet MS" w:hAnsi="Trebuchet MS" w:cs="Arial"/>
                <w:i/>
                <w:lang w:val="ro-RO"/>
              </w:rPr>
            </w:pPr>
            <w:r w:rsidRPr="00196C4E">
              <w:rPr>
                <w:rFonts w:ascii="Trebuchet MS" w:hAnsi="Trebuchet MS" w:cs="Arial"/>
                <w:i/>
                <w:lang w:val="ro-RO"/>
              </w:rPr>
              <w:t>2.463</w:t>
            </w:r>
          </w:p>
        </w:tc>
        <w:tc>
          <w:tcPr>
            <w:tcW w:w="2610" w:type="dxa"/>
          </w:tcPr>
          <w:p w:rsidR="00D65CDF" w:rsidRPr="00196C4E" w:rsidRDefault="00D65CDF" w:rsidP="008B21BC">
            <w:pPr>
              <w:pStyle w:val="DefaultText11"/>
              <w:widowControl/>
              <w:jc w:val="right"/>
              <w:rPr>
                <w:rFonts w:ascii="Trebuchet MS" w:hAnsi="Trebuchet MS" w:cs="Arial"/>
                <w:i/>
                <w:lang w:val="ro-RO"/>
              </w:rPr>
            </w:pPr>
            <w:r w:rsidRPr="00196C4E">
              <w:rPr>
                <w:rFonts w:ascii="Trebuchet MS" w:hAnsi="Trebuchet MS" w:cs="Arial"/>
                <w:i/>
                <w:lang w:val="ro-RO"/>
              </w:rPr>
              <w:t>2.724</w:t>
            </w:r>
          </w:p>
        </w:tc>
      </w:tr>
      <w:tr w:rsidR="00D65CDF" w:rsidRPr="00196C4E" w:rsidTr="00B172E6">
        <w:trPr>
          <w:jc w:val="center"/>
        </w:trPr>
        <w:tc>
          <w:tcPr>
            <w:tcW w:w="4261" w:type="dxa"/>
          </w:tcPr>
          <w:p w:rsidR="00D65CDF" w:rsidRPr="00196C4E" w:rsidRDefault="00D65CDF" w:rsidP="008B21BC">
            <w:pPr>
              <w:pStyle w:val="DefaultText11"/>
              <w:widowControl/>
              <w:rPr>
                <w:rFonts w:ascii="Trebuchet MS" w:hAnsi="Trebuchet MS" w:cs="Arial"/>
                <w:i/>
                <w:lang w:val="ro-RO"/>
              </w:rPr>
            </w:pPr>
            <w:r w:rsidRPr="00196C4E">
              <w:rPr>
                <w:rFonts w:ascii="Trebuchet MS" w:hAnsi="Trebuchet MS" w:cs="Arial"/>
                <w:i/>
                <w:lang w:val="ro-RO"/>
              </w:rPr>
              <w:t xml:space="preserve">       Anticipată şi anticipată parţial</w:t>
            </w:r>
          </w:p>
        </w:tc>
        <w:tc>
          <w:tcPr>
            <w:tcW w:w="2238" w:type="dxa"/>
            <w:vAlign w:val="bottom"/>
          </w:tcPr>
          <w:p w:rsidR="00D65CDF" w:rsidRPr="00196C4E" w:rsidRDefault="00D65CDF" w:rsidP="008B21BC">
            <w:pPr>
              <w:pStyle w:val="DefaultText11"/>
              <w:widowControl/>
              <w:jc w:val="right"/>
              <w:rPr>
                <w:rFonts w:ascii="Trebuchet MS" w:hAnsi="Trebuchet MS" w:cs="Arial"/>
                <w:i/>
                <w:lang w:val="ro-RO"/>
              </w:rPr>
            </w:pPr>
            <w:r w:rsidRPr="00196C4E">
              <w:rPr>
                <w:rFonts w:ascii="Trebuchet MS" w:hAnsi="Trebuchet MS" w:cs="Arial"/>
                <w:i/>
                <w:lang w:val="ro-RO"/>
              </w:rPr>
              <w:t>1.239</w:t>
            </w:r>
          </w:p>
        </w:tc>
        <w:tc>
          <w:tcPr>
            <w:tcW w:w="2610" w:type="dxa"/>
          </w:tcPr>
          <w:p w:rsidR="00D65CDF" w:rsidRPr="00196C4E" w:rsidRDefault="00D65CDF" w:rsidP="008B21BC">
            <w:pPr>
              <w:pStyle w:val="DefaultText11"/>
              <w:widowControl/>
              <w:jc w:val="right"/>
              <w:rPr>
                <w:rFonts w:ascii="Trebuchet MS" w:hAnsi="Trebuchet MS" w:cs="Arial"/>
                <w:i/>
                <w:lang w:val="ro-RO"/>
              </w:rPr>
            </w:pPr>
            <w:r w:rsidRPr="00196C4E">
              <w:rPr>
                <w:rFonts w:ascii="Trebuchet MS" w:hAnsi="Trebuchet MS" w:cs="Arial"/>
                <w:i/>
                <w:lang w:val="ro-RO"/>
              </w:rPr>
              <w:t>1.526</w:t>
            </w:r>
          </w:p>
        </w:tc>
      </w:tr>
      <w:tr w:rsidR="00D65CDF" w:rsidRPr="00196C4E" w:rsidTr="00B172E6">
        <w:trPr>
          <w:jc w:val="center"/>
        </w:trPr>
        <w:tc>
          <w:tcPr>
            <w:tcW w:w="4261" w:type="dxa"/>
          </w:tcPr>
          <w:p w:rsidR="00D65CDF" w:rsidRPr="00196C4E" w:rsidRDefault="00D65CDF" w:rsidP="008B21BC">
            <w:pPr>
              <w:pStyle w:val="DefaultText11"/>
              <w:widowControl/>
              <w:rPr>
                <w:rFonts w:ascii="Trebuchet MS" w:hAnsi="Trebuchet MS" w:cs="Arial"/>
                <w:i/>
                <w:lang w:val="ro-RO"/>
              </w:rPr>
            </w:pPr>
            <w:r w:rsidRPr="00196C4E">
              <w:rPr>
                <w:rFonts w:ascii="Trebuchet MS" w:hAnsi="Trebuchet MS" w:cs="Arial"/>
                <w:i/>
                <w:lang w:val="ro-RO"/>
              </w:rPr>
              <w:t xml:space="preserve">       Invaliditate</w:t>
            </w:r>
          </w:p>
        </w:tc>
        <w:tc>
          <w:tcPr>
            <w:tcW w:w="2238" w:type="dxa"/>
            <w:vAlign w:val="bottom"/>
          </w:tcPr>
          <w:p w:rsidR="00D65CDF" w:rsidRPr="00196C4E" w:rsidRDefault="00D65CDF" w:rsidP="008B21BC">
            <w:pPr>
              <w:pStyle w:val="DefaultText11"/>
              <w:widowControl/>
              <w:jc w:val="right"/>
              <w:rPr>
                <w:rFonts w:ascii="Trebuchet MS" w:hAnsi="Trebuchet MS" w:cs="Arial"/>
                <w:i/>
                <w:lang w:val="ro-RO"/>
              </w:rPr>
            </w:pPr>
            <w:r w:rsidRPr="00196C4E">
              <w:rPr>
                <w:rFonts w:ascii="Trebuchet MS" w:hAnsi="Trebuchet MS" w:cs="Arial"/>
                <w:i/>
                <w:lang w:val="ro-RO"/>
              </w:rPr>
              <w:t>918</w:t>
            </w:r>
          </w:p>
        </w:tc>
        <w:tc>
          <w:tcPr>
            <w:tcW w:w="2610" w:type="dxa"/>
          </w:tcPr>
          <w:p w:rsidR="00D65CDF" w:rsidRPr="00196C4E" w:rsidRDefault="00D65CDF" w:rsidP="008B21BC">
            <w:pPr>
              <w:pStyle w:val="DefaultText11"/>
              <w:widowControl/>
              <w:jc w:val="right"/>
              <w:rPr>
                <w:rFonts w:ascii="Trebuchet MS" w:hAnsi="Trebuchet MS" w:cs="Arial"/>
                <w:i/>
                <w:lang w:val="ro-RO"/>
              </w:rPr>
            </w:pPr>
            <w:r w:rsidRPr="00196C4E">
              <w:rPr>
                <w:rFonts w:ascii="Trebuchet MS" w:hAnsi="Trebuchet MS" w:cs="Arial"/>
                <w:i/>
                <w:lang w:val="ro-RO"/>
              </w:rPr>
              <w:t>935</w:t>
            </w:r>
          </w:p>
        </w:tc>
      </w:tr>
      <w:tr w:rsidR="00D65CDF" w:rsidRPr="00196C4E" w:rsidTr="00B172E6">
        <w:trPr>
          <w:jc w:val="center"/>
        </w:trPr>
        <w:tc>
          <w:tcPr>
            <w:tcW w:w="4261" w:type="dxa"/>
          </w:tcPr>
          <w:p w:rsidR="00D65CDF" w:rsidRPr="00196C4E" w:rsidRDefault="00D65CDF" w:rsidP="008B21BC">
            <w:pPr>
              <w:pStyle w:val="DefaultText11"/>
              <w:widowControl/>
              <w:rPr>
                <w:rFonts w:ascii="Trebuchet MS" w:hAnsi="Trebuchet MS" w:cs="Arial"/>
                <w:i/>
                <w:lang w:val="ro-RO"/>
              </w:rPr>
            </w:pPr>
            <w:r w:rsidRPr="00196C4E">
              <w:rPr>
                <w:rFonts w:ascii="Trebuchet MS" w:hAnsi="Trebuchet MS" w:cs="Arial"/>
                <w:i/>
                <w:lang w:val="ro-RO"/>
              </w:rPr>
              <w:t xml:space="preserve">       Urmaş</w:t>
            </w:r>
          </w:p>
        </w:tc>
        <w:tc>
          <w:tcPr>
            <w:tcW w:w="2238" w:type="dxa"/>
            <w:vAlign w:val="bottom"/>
          </w:tcPr>
          <w:p w:rsidR="00D65CDF" w:rsidRPr="00196C4E" w:rsidRDefault="00D65CDF" w:rsidP="008B21BC">
            <w:pPr>
              <w:pStyle w:val="DefaultText11"/>
              <w:widowControl/>
              <w:jc w:val="right"/>
              <w:rPr>
                <w:rFonts w:ascii="Trebuchet MS" w:hAnsi="Trebuchet MS" w:cs="Arial"/>
                <w:i/>
                <w:lang w:val="ro-RO"/>
              </w:rPr>
            </w:pPr>
            <w:r w:rsidRPr="00196C4E">
              <w:rPr>
                <w:rFonts w:ascii="Trebuchet MS" w:hAnsi="Trebuchet MS" w:cs="Arial"/>
                <w:i/>
                <w:lang w:val="ro-RO"/>
              </w:rPr>
              <w:t>755</w:t>
            </w:r>
          </w:p>
        </w:tc>
        <w:tc>
          <w:tcPr>
            <w:tcW w:w="2610" w:type="dxa"/>
          </w:tcPr>
          <w:p w:rsidR="00D65CDF" w:rsidRPr="00196C4E" w:rsidRDefault="00D65CDF" w:rsidP="008B21BC">
            <w:pPr>
              <w:pStyle w:val="DefaultText11"/>
              <w:widowControl/>
              <w:jc w:val="right"/>
              <w:rPr>
                <w:rFonts w:ascii="Trebuchet MS" w:hAnsi="Trebuchet MS" w:cs="Arial"/>
                <w:i/>
                <w:lang w:val="ro-RO"/>
              </w:rPr>
            </w:pPr>
            <w:r w:rsidRPr="00196C4E">
              <w:rPr>
                <w:rFonts w:ascii="Trebuchet MS" w:hAnsi="Trebuchet MS" w:cs="Arial"/>
                <w:i/>
                <w:lang w:val="ro-RO"/>
              </w:rPr>
              <w:t>744</w:t>
            </w:r>
          </w:p>
        </w:tc>
      </w:tr>
      <w:tr w:rsidR="00D65CDF" w:rsidRPr="00196C4E" w:rsidTr="00B172E6">
        <w:trPr>
          <w:trHeight w:val="60"/>
          <w:jc w:val="center"/>
        </w:trPr>
        <w:tc>
          <w:tcPr>
            <w:tcW w:w="4261" w:type="dxa"/>
          </w:tcPr>
          <w:p w:rsidR="00D65CDF" w:rsidRPr="00196C4E" w:rsidRDefault="00D65CDF" w:rsidP="008B21BC">
            <w:pPr>
              <w:pStyle w:val="DefaultText11"/>
              <w:widowControl/>
              <w:rPr>
                <w:rFonts w:ascii="Trebuchet MS" w:hAnsi="Trebuchet MS" w:cs="Arial"/>
                <w:lang w:val="ro-RO"/>
              </w:rPr>
            </w:pPr>
            <w:r w:rsidRPr="00196C4E">
              <w:rPr>
                <w:rFonts w:ascii="Trebuchet MS" w:hAnsi="Trebuchet MS" w:cs="Arial"/>
                <w:lang w:val="ro-RO"/>
              </w:rPr>
              <w:t xml:space="preserve">       Stabiliri drepturi legi speciale</w:t>
            </w:r>
          </w:p>
        </w:tc>
        <w:tc>
          <w:tcPr>
            <w:tcW w:w="2238" w:type="dxa"/>
            <w:vAlign w:val="bottom"/>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164</w:t>
            </w:r>
          </w:p>
        </w:tc>
        <w:tc>
          <w:tcPr>
            <w:tcW w:w="2610" w:type="dxa"/>
          </w:tcPr>
          <w:p w:rsidR="00D65CDF" w:rsidRPr="00196C4E" w:rsidRDefault="00D65CDF" w:rsidP="008B21BC">
            <w:pPr>
              <w:pStyle w:val="DefaultText11"/>
              <w:widowControl/>
              <w:jc w:val="right"/>
              <w:rPr>
                <w:rFonts w:ascii="Trebuchet MS" w:hAnsi="Trebuchet MS" w:cs="Arial"/>
                <w:lang w:val="ro-RO"/>
              </w:rPr>
            </w:pPr>
            <w:r w:rsidRPr="00196C4E">
              <w:rPr>
                <w:rFonts w:ascii="Trebuchet MS" w:hAnsi="Trebuchet MS" w:cs="Arial"/>
                <w:lang w:val="ro-RO"/>
              </w:rPr>
              <w:t>39</w:t>
            </w:r>
          </w:p>
        </w:tc>
      </w:tr>
      <w:tr w:rsidR="00D65CDF" w:rsidRPr="00196C4E" w:rsidTr="00B172E6">
        <w:trPr>
          <w:trHeight w:val="60"/>
          <w:jc w:val="center"/>
        </w:trPr>
        <w:tc>
          <w:tcPr>
            <w:tcW w:w="4261" w:type="dxa"/>
          </w:tcPr>
          <w:p w:rsidR="00D65CDF" w:rsidRPr="00196C4E" w:rsidRDefault="00D65CDF" w:rsidP="008B21BC">
            <w:pPr>
              <w:pStyle w:val="DefaultText11"/>
              <w:widowControl/>
              <w:rPr>
                <w:rFonts w:ascii="Trebuchet MS" w:hAnsi="Trebuchet MS" w:cs="Arial"/>
                <w:lang w:val="ro-RO"/>
              </w:rPr>
            </w:pPr>
            <w:r w:rsidRPr="00196C4E">
              <w:rPr>
                <w:rFonts w:ascii="Trebuchet MS" w:hAnsi="Trebuchet MS" w:cs="Arial"/>
                <w:lang w:val="ro-RO"/>
              </w:rPr>
              <w:t>3.</w:t>
            </w:r>
            <w:r w:rsidRPr="00196C4E">
              <w:rPr>
                <w:rFonts w:ascii="Trebuchet MS" w:hAnsi="Trebuchet MS" w:cs="Arial"/>
                <w:b/>
                <w:lang w:val="ro-RO"/>
              </w:rPr>
              <w:t xml:space="preserve"> Modificări drepturi</w:t>
            </w:r>
          </w:p>
        </w:tc>
        <w:tc>
          <w:tcPr>
            <w:tcW w:w="2238" w:type="dxa"/>
            <w:vAlign w:val="bottom"/>
          </w:tcPr>
          <w:p w:rsidR="00D65CDF" w:rsidRPr="00196C4E" w:rsidRDefault="00D65CDF" w:rsidP="008B21BC">
            <w:pPr>
              <w:pStyle w:val="DefaultText11"/>
              <w:widowControl/>
              <w:jc w:val="right"/>
              <w:rPr>
                <w:rFonts w:ascii="Trebuchet MS" w:hAnsi="Trebuchet MS" w:cs="Arial"/>
                <w:b/>
                <w:i/>
                <w:lang w:val="ro-RO"/>
              </w:rPr>
            </w:pPr>
            <w:r w:rsidRPr="00196C4E">
              <w:rPr>
                <w:rFonts w:ascii="Trebuchet MS" w:hAnsi="Trebuchet MS" w:cs="Arial"/>
                <w:b/>
                <w:i/>
                <w:lang w:val="ro-RO"/>
              </w:rPr>
              <w:t>7.380</w:t>
            </w:r>
          </w:p>
        </w:tc>
        <w:tc>
          <w:tcPr>
            <w:tcW w:w="2610" w:type="dxa"/>
          </w:tcPr>
          <w:p w:rsidR="00D65CDF" w:rsidRPr="00196C4E" w:rsidRDefault="00D65CDF" w:rsidP="008B21BC">
            <w:pPr>
              <w:pStyle w:val="DefaultText11"/>
              <w:widowControl/>
              <w:jc w:val="right"/>
              <w:rPr>
                <w:rFonts w:ascii="Trebuchet MS" w:hAnsi="Trebuchet MS" w:cs="Arial"/>
                <w:b/>
                <w:i/>
                <w:lang w:val="ro-RO"/>
              </w:rPr>
            </w:pPr>
            <w:r w:rsidRPr="00196C4E">
              <w:rPr>
                <w:rFonts w:ascii="Trebuchet MS" w:hAnsi="Trebuchet MS" w:cs="Arial"/>
                <w:b/>
                <w:i/>
                <w:lang w:val="ro-RO"/>
              </w:rPr>
              <w:t>7.539</w:t>
            </w:r>
          </w:p>
        </w:tc>
      </w:tr>
      <w:tr w:rsidR="00D65CDF" w:rsidRPr="00196C4E" w:rsidTr="00B172E6">
        <w:trPr>
          <w:jc w:val="center"/>
        </w:trPr>
        <w:tc>
          <w:tcPr>
            <w:tcW w:w="4261" w:type="dxa"/>
          </w:tcPr>
          <w:p w:rsidR="00D65CDF" w:rsidRPr="00196C4E" w:rsidRDefault="00D65CDF" w:rsidP="008B21BC">
            <w:pPr>
              <w:pStyle w:val="DefaultText11"/>
              <w:widowControl/>
              <w:jc w:val="both"/>
              <w:rPr>
                <w:rFonts w:ascii="Trebuchet MS" w:hAnsi="Trebuchet MS" w:cs="Arial"/>
                <w:b/>
                <w:i/>
                <w:lang w:val="ro-RO"/>
              </w:rPr>
            </w:pPr>
            <w:r w:rsidRPr="00196C4E">
              <w:rPr>
                <w:rFonts w:ascii="Trebuchet MS" w:hAnsi="Trebuchet MS" w:cs="Arial"/>
                <w:b/>
                <w:i/>
                <w:lang w:val="ro-RO"/>
              </w:rPr>
              <w:t xml:space="preserve">      Total general</w:t>
            </w:r>
          </w:p>
        </w:tc>
        <w:tc>
          <w:tcPr>
            <w:tcW w:w="2238" w:type="dxa"/>
            <w:vAlign w:val="center"/>
          </w:tcPr>
          <w:p w:rsidR="00D65CDF" w:rsidRPr="00196C4E" w:rsidRDefault="00D65CDF" w:rsidP="008B21BC">
            <w:pPr>
              <w:pStyle w:val="DefaultText11"/>
              <w:widowControl/>
              <w:jc w:val="right"/>
              <w:rPr>
                <w:rFonts w:ascii="Trebuchet MS" w:hAnsi="Trebuchet MS" w:cs="Arial"/>
                <w:b/>
                <w:i/>
                <w:lang w:val="ro-RO"/>
              </w:rPr>
            </w:pPr>
            <w:r w:rsidRPr="00196C4E">
              <w:rPr>
                <w:rFonts w:ascii="Trebuchet MS" w:hAnsi="Trebuchet MS" w:cs="Arial"/>
                <w:b/>
                <w:i/>
                <w:lang w:val="ro-RO"/>
              </w:rPr>
              <w:t>12.919</w:t>
            </w:r>
          </w:p>
        </w:tc>
        <w:tc>
          <w:tcPr>
            <w:tcW w:w="2610" w:type="dxa"/>
          </w:tcPr>
          <w:p w:rsidR="00D65CDF" w:rsidRPr="00196C4E" w:rsidRDefault="00D65CDF" w:rsidP="008B21BC">
            <w:pPr>
              <w:pStyle w:val="DefaultText11"/>
              <w:widowControl/>
              <w:jc w:val="right"/>
              <w:rPr>
                <w:rFonts w:ascii="Trebuchet MS" w:hAnsi="Trebuchet MS" w:cs="Arial"/>
                <w:b/>
                <w:i/>
                <w:lang w:val="ro-RO"/>
              </w:rPr>
            </w:pPr>
            <w:r w:rsidRPr="00196C4E">
              <w:rPr>
                <w:rFonts w:ascii="Trebuchet MS" w:hAnsi="Trebuchet MS" w:cs="Arial"/>
                <w:b/>
                <w:i/>
                <w:lang w:val="ro-RO"/>
              </w:rPr>
              <w:t>13.507</w:t>
            </w:r>
          </w:p>
        </w:tc>
      </w:tr>
    </w:tbl>
    <w:p w:rsidR="00D65CDF" w:rsidRDefault="00D65CDF" w:rsidP="002D52E5">
      <w:pPr>
        <w:pStyle w:val="DefaultText11"/>
        <w:widowControl/>
        <w:spacing w:after="60"/>
        <w:jc w:val="both"/>
        <w:rPr>
          <w:rFonts w:ascii="Trebuchet MS" w:hAnsi="Trebuchet MS" w:cs="Arial"/>
          <w:lang w:val="ro-RO"/>
        </w:rPr>
      </w:pPr>
    </w:p>
    <w:p w:rsidR="00D65CDF" w:rsidRPr="00196C4E" w:rsidRDefault="00D65CDF" w:rsidP="002D52E5">
      <w:pPr>
        <w:pStyle w:val="DefaultText11"/>
        <w:widowControl/>
        <w:spacing w:after="60"/>
        <w:jc w:val="both"/>
        <w:rPr>
          <w:rFonts w:ascii="Trebuchet MS" w:hAnsi="Trebuchet MS" w:cs="Arial"/>
          <w:lang w:val="ro-RO"/>
        </w:rPr>
      </w:pPr>
      <w:r w:rsidRPr="00196C4E">
        <w:rPr>
          <w:rFonts w:ascii="Trebuchet MS" w:hAnsi="Trebuchet MS" w:cs="Arial"/>
          <w:lang w:val="ro-RO"/>
        </w:rPr>
        <w:t xml:space="preserve">● În ceea ce priveşte </w:t>
      </w:r>
      <w:r w:rsidRPr="00196C4E">
        <w:rPr>
          <w:rFonts w:ascii="Trebuchet MS" w:hAnsi="Trebuchet MS" w:cs="Arial"/>
          <w:b/>
          <w:i/>
          <w:lang w:val="ro-RO"/>
        </w:rPr>
        <w:t>activitatea de stabiliri pensii internaţionale</w:t>
      </w:r>
      <w:r w:rsidRPr="00196C4E">
        <w:rPr>
          <w:rFonts w:ascii="Trebuchet MS" w:hAnsi="Trebuchet MS" w:cs="Arial"/>
          <w:lang w:val="ro-RO"/>
        </w:rPr>
        <w:t>, în anul 2017 au fost prelucrate un număr de 758 de dosare comunitare după cum urmează:</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4"/>
        <w:gridCol w:w="1485"/>
        <w:gridCol w:w="1485"/>
      </w:tblGrid>
      <w:tr w:rsidR="00D65CDF" w:rsidRPr="00196C4E" w:rsidTr="00452BC4">
        <w:trPr>
          <w:trHeight w:val="276"/>
          <w:jc w:val="center"/>
        </w:trPr>
        <w:tc>
          <w:tcPr>
            <w:tcW w:w="4744" w:type="dxa"/>
            <w:vMerge w:val="restart"/>
            <w:vAlign w:val="center"/>
          </w:tcPr>
          <w:p w:rsidR="00D65CDF" w:rsidRPr="00196C4E" w:rsidRDefault="00D65CDF" w:rsidP="008B21BC">
            <w:pPr>
              <w:pStyle w:val="DefaultText11"/>
              <w:widowControl/>
              <w:jc w:val="center"/>
              <w:rPr>
                <w:rFonts w:ascii="Trebuchet MS" w:hAnsi="Trebuchet MS" w:cs="Arial"/>
                <w:b/>
                <w:lang w:val="ro-RO"/>
              </w:rPr>
            </w:pPr>
            <w:r w:rsidRPr="00196C4E">
              <w:rPr>
                <w:rFonts w:ascii="Trebuchet MS" w:hAnsi="Trebuchet MS" w:cs="Arial"/>
                <w:b/>
                <w:lang w:val="ro-RO"/>
              </w:rPr>
              <w:t>Tipul cererii</w:t>
            </w:r>
          </w:p>
        </w:tc>
        <w:tc>
          <w:tcPr>
            <w:tcW w:w="2970" w:type="dxa"/>
            <w:gridSpan w:val="2"/>
            <w:vAlign w:val="center"/>
          </w:tcPr>
          <w:p w:rsidR="00D65CDF" w:rsidRPr="00196C4E" w:rsidRDefault="00D65CDF" w:rsidP="008B21BC">
            <w:pPr>
              <w:pStyle w:val="DefaultText11"/>
              <w:widowControl/>
              <w:jc w:val="center"/>
              <w:rPr>
                <w:rFonts w:ascii="Trebuchet MS" w:hAnsi="Trebuchet MS" w:cs="Arial"/>
                <w:b/>
                <w:lang w:val="ro-RO"/>
              </w:rPr>
            </w:pPr>
            <w:r w:rsidRPr="00196C4E">
              <w:rPr>
                <w:rFonts w:ascii="Trebuchet MS" w:hAnsi="Trebuchet MS" w:cs="Arial"/>
                <w:b/>
                <w:lang w:val="ro-RO"/>
              </w:rPr>
              <w:t>Nr. de cereri înregistrate</w:t>
            </w:r>
          </w:p>
        </w:tc>
      </w:tr>
      <w:tr w:rsidR="00D65CDF" w:rsidRPr="00196C4E" w:rsidTr="00452BC4">
        <w:trPr>
          <w:trHeight w:val="275"/>
          <w:jc w:val="center"/>
        </w:trPr>
        <w:tc>
          <w:tcPr>
            <w:tcW w:w="4744" w:type="dxa"/>
            <w:vMerge/>
            <w:vAlign w:val="center"/>
          </w:tcPr>
          <w:p w:rsidR="00D65CDF" w:rsidRPr="00196C4E" w:rsidRDefault="00D65CDF" w:rsidP="008B21BC">
            <w:pPr>
              <w:pStyle w:val="DefaultText11"/>
              <w:widowControl/>
              <w:jc w:val="center"/>
              <w:rPr>
                <w:rFonts w:ascii="Trebuchet MS" w:hAnsi="Trebuchet MS" w:cs="Arial"/>
                <w:b/>
                <w:lang w:val="ro-RO"/>
              </w:rPr>
            </w:pPr>
          </w:p>
        </w:tc>
        <w:tc>
          <w:tcPr>
            <w:tcW w:w="1485" w:type="dxa"/>
            <w:vAlign w:val="center"/>
          </w:tcPr>
          <w:p w:rsidR="00D65CDF" w:rsidRPr="00196C4E" w:rsidRDefault="00D65CDF" w:rsidP="008B21BC">
            <w:pPr>
              <w:pStyle w:val="DefaultText11"/>
              <w:widowControl/>
              <w:jc w:val="center"/>
              <w:rPr>
                <w:rFonts w:ascii="Trebuchet MS" w:hAnsi="Trebuchet MS" w:cs="Arial"/>
                <w:b/>
                <w:lang w:val="ro-RO"/>
              </w:rPr>
            </w:pPr>
            <w:r w:rsidRPr="00196C4E">
              <w:rPr>
                <w:rFonts w:ascii="Trebuchet MS" w:hAnsi="Trebuchet MS" w:cs="Arial"/>
                <w:b/>
                <w:lang w:val="ro-RO"/>
              </w:rPr>
              <w:t>2016</w:t>
            </w:r>
          </w:p>
        </w:tc>
        <w:tc>
          <w:tcPr>
            <w:tcW w:w="1485" w:type="dxa"/>
            <w:vAlign w:val="center"/>
          </w:tcPr>
          <w:p w:rsidR="00D65CDF" w:rsidRPr="00196C4E" w:rsidRDefault="00D65CDF" w:rsidP="008B21BC">
            <w:pPr>
              <w:pStyle w:val="DefaultText11"/>
              <w:widowControl/>
              <w:jc w:val="center"/>
              <w:rPr>
                <w:rFonts w:ascii="Trebuchet MS" w:hAnsi="Trebuchet MS" w:cs="Arial"/>
                <w:b/>
                <w:lang w:val="ro-RO"/>
              </w:rPr>
            </w:pPr>
            <w:r w:rsidRPr="00196C4E">
              <w:rPr>
                <w:rFonts w:ascii="Trebuchet MS" w:hAnsi="Trebuchet MS" w:cs="Arial"/>
                <w:b/>
                <w:lang w:val="ro-RO"/>
              </w:rPr>
              <w:t>2017</w:t>
            </w:r>
          </w:p>
        </w:tc>
      </w:tr>
      <w:tr w:rsidR="00D65CDF" w:rsidRPr="00196C4E" w:rsidTr="00452BC4">
        <w:trPr>
          <w:jc w:val="center"/>
        </w:trPr>
        <w:tc>
          <w:tcPr>
            <w:tcW w:w="4744" w:type="dxa"/>
          </w:tcPr>
          <w:p w:rsidR="00D65CDF" w:rsidRPr="00196C4E" w:rsidRDefault="00D65CDF" w:rsidP="008B21BC">
            <w:pPr>
              <w:pStyle w:val="DefaultText11"/>
              <w:widowControl/>
              <w:jc w:val="both"/>
              <w:rPr>
                <w:rFonts w:ascii="Trebuchet MS" w:hAnsi="Trebuchet MS" w:cs="Arial"/>
                <w:lang w:val="ro-RO"/>
              </w:rPr>
            </w:pPr>
            <w:r w:rsidRPr="00196C4E">
              <w:rPr>
                <w:rFonts w:ascii="Trebuchet MS" w:hAnsi="Trebuchet MS" w:cs="Arial"/>
                <w:lang w:val="ro-RO"/>
              </w:rPr>
              <w:t>1. Cazuri noi</w:t>
            </w:r>
          </w:p>
        </w:tc>
        <w:tc>
          <w:tcPr>
            <w:tcW w:w="1485" w:type="dxa"/>
            <w:vAlign w:val="bottom"/>
          </w:tcPr>
          <w:p w:rsidR="00D65CDF" w:rsidRPr="00196C4E" w:rsidRDefault="00D65CDF" w:rsidP="008B21BC">
            <w:pPr>
              <w:pStyle w:val="DefaultText11"/>
              <w:widowControl/>
              <w:jc w:val="center"/>
              <w:rPr>
                <w:rFonts w:ascii="Trebuchet MS" w:hAnsi="Trebuchet MS" w:cs="Arial"/>
                <w:lang w:val="ro-RO"/>
              </w:rPr>
            </w:pPr>
            <w:r w:rsidRPr="00196C4E">
              <w:rPr>
                <w:rFonts w:ascii="Trebuchet MS" w:hAnsi="Trebuchet MS" w:cs="Arial"/>
                <w:lang w:val="ro-RO"/>
              </w:rPr>
              <w:t>66</w:t>
            </w:r>
          </w:p>
        </w:tc>
        <w:tc>
          <w:tcPr>
            <w:tcW w:w="1485" w:type="dxa"/>
            <w:vAlign w:val="bottom"/>
          </w:tcPr>
          <w:p w:rsidR="00D65CDF" w:rsidRPr="00196C4E" w:rsidRDefault="00D65CDF" w:rsidP="008B21BC">
            <w:pPr>
              <w:pStyle w:val="DefaultText11"/>
              <w:widowControl/>
              <w:jc w:val="center"/>
              <w:rPr>
                <w:rFonts w:ascii="Trebuchet MS" w:hAnsi="Trebuchet MS" w:cs="Arial"/>
                <w:lang w:val="ro-RO"/>
              </w:rPr>
            </w:pPr>
            <w:r w:rsidRPr="00196C4E">
              <w:rPr>
                <w:rFonts w:ascii="Trebuchet MS" w:hAnsi="Trebuchet MS" w:cs="Arial"/>
                <w:lang w:val="ro-RO"/>
              </w:rPr>
              <w:t>249</w:t>
            </w:r>
          </w:p>
        </w:tc>
      </w:tr>
      <w:tr w:rsidR="00D65CDF" w:rsidRPr="00196C4E" w:rsidTr="00452BC4">
        <w:trPr>
          <w:trHeight w:val="60"/>
          <w:jc w:val="center"/>
        </w:trPr>
        <w:tc>
          <w:tcPr>
            <w:tcW w:w="4744" w:type="dxa"/>
          </w:tcPr>
          <w:p w:rsidR="00D65CDF" w:rsidRPr="00196C4E" w:rsidRDefault="00D65CDF" w:rsidP="008B21BC">
            <w:pPr>
              <w:pStyle w:val="DefaultText11"/>
              <w:widowControl/>
              <w:jc w:val="both"/>
              <w:rPr>
                <w:rFonts w:ascii="Trebuchet MS" w:hAnsi="Trebuchet MS" w:cs="Arial"/>
                <w:lang w:val="ro-RO"/>
              </w:rPr>
            </w:pPr>
            <w:r w:rsidRPr="00196C4E">
              <w:rPr>
                <w:rFonts w:ascii="Trebuchet MS" w:hAnsi="Trebuchet MS" w:cs="Arial"/>
                <w:lang w:val="ro-RO"/>
              </w:rPr>
              <w:t>2. Modificări drepturi</w:t>
            </w:r>
          </w:p>
        </w:tc>
        <w:tc>
          <w:tcPr>
            <w:tcW w:w="1485" w:type="dxa"/>
            <w:vAlign w:val="bottom"/>
          </w:tcPr>
          <w:p w:rsidR="00D65CDF" w:rsidRPr="00196C4E" w:rsidRDefault="00D65CDF" w:rsidP="008B21BC">
            <w:pPr>
              <w:pStyle w:val="DefaultText11"/>
              <w:widowControl/>
              <w:jc w:val="center"/>
              <w:rPr>
                <w:rFonts w:ascii="Trebuchet MS" w:hAnsi="Trebuchet MS" w:cs="Arial"/>
                <w:lang w:val="ro-RO"/>
              </w:rPr>
            </w:pPr>
            <w:r w:rsidRPr="00196C4E">
              <w:rPr>
                <w:rFonts w:ascii="Trebuchet MS" w:hAnsi="Trebuchet MS" w:cs="Arial"/>
                <w:lang w:val="ro-RO"/>
              </w:rPr>
              <w:t>166</w:t>
            </w:r>
          </w:p>
        </w:tc>
        <w:tc>
          <w:tcPr>
            <w:tcW w:w="1485" w:type="dxa"/>
            <w:vAlign w:val="bottom"/>
          </w:tcPr>
          <w:p w:rsidR="00D65CDF" w:rsidRPr="00196C4E" w:rsidRDefault="00D65CDF" w:rsidP="008B21BC">
            <w:pPr>
              <w:pStyle w:val="DefaultText11"/>
              <w:widowControl/>
              <w:jc w:val="center"/>
              <w:rPr>
                <w:rFonts w:ascii="Trebuchet MS" w:hAnsi="Trebuchet MS" w:cs="Arial"/>
                <w:lang w:val="ro-RO"/>
              </w:rPr>
            </w:pPr>
            <w:r w:rsidRPr="00196C4E">
              <w:rPr>
                <w:rFonts w:ascii="Trebuchet MS" w:hAnsi="Trebuchet MS" w:cs="Arial"/>
                <w:lang w:val="ro-RO"/>
              </w:rPr>
              <w:t>201</w:t>
            </w:r>
          </w:p>
        </w:tc>
      </w:tr>
      <w:tr w:rsidR="00D65CDF" w:rsidRPr="00196C4E" w:rsidTr="00452BC4">
        <w:trPr>
          <w:trHeight w:val="133"/>
          <w:jc w:val="center"/>
        </w:trPr>
        <w:tc>
          <w:tcPr>
            <w:tcW w:w="4744" w:type="dxa"/>
          </w:tcPr>
          <w:p w:rsidR="00D65CDF" w:rsidRPr="00196C4E" w:rsidRDefault="00D65CDF" w:rsidP="008B21BC">
            <w:pPr>
              <w:pStyle w:val="DefaultText11"/>
              <w:widowControl/>
              <w:jc w:val="both"/>
              <w:rPr>
                <w:rFonts w:ascii="Trebuchet MS" w:hAnsi="Trebuchet MS" w:cs="Arial"/>
                <w:lang w:val="ro-RO"/>
              </w:rPr>
            </w:pPr>
            <w:r w:rsidRPr="00196C4E">
              <w:rPr>
                <w:rFonts w:ascii="Trebuchet MS" w:hAnsi="Trebuchet MS" w:cs="Arial"/>
                <w:lang w:val="ro-RO"/>
              </w:rPr>
              <w:t>3. Confirmări stagii de cotizare - alte state</w:t>
            </w:r>
          </w:p>
        </w:tc>
        <w:tc>
          <w:tcPr>
            <w:tcW w:w="1485" w:type="dxa"/>
            <w:vAlign w:val="bottom"/>
          </w:tcPr>
          <w:p w:rsidR="00D65CDF" w:rsidRPr="00196C4E" w:rsidRDefault="00D65CDF" w:rsidP="008B21BC">
            <w:pPr>
              <w:pStyle w:val="DefaultText11"/>
              <w:widowControl/>
              <w:jc w:val="center"/>
              <w:rPr>
                <w:rFonts w:ascii="Trebuchet MS" w:hAnsi="Trebuchet MS" w:cs="Arial"/>
                <w:lang w:val="ro-RO"/>
              </w:rPr>
            </w:pPr>
            <w:r w:rsidRPr="00196C4E">
              <w:rPr>
                <w:rFonts w:ascii="Trebuchet MS" w:hAnsi="Trebuchet MS" w:cs="Arial"/>
                <w:lang w:val="ro-RO"/>
              </w:rPr>
              <w:t>339</w:t>
            </w:r>
          </w:p>
        </w:tc>
        <w:tc>
          <w:tcPr>
            <w:tcW w:w="1485" w:type="dxa"/>
            <w:vAlign w:val="bottom"/>
          </w:tcPr>
          <w:p w:rsidR="00D65CDF" w:rsidRPr="00196C4E" w:rsidRDefault="00D65CDF" w:rsidP="008B21BC">
            <w:pPr>
              <w:pStyle w:val="DefaultText11"/>
              <w:widowControl/>
              <w:jc w:val="center"/>
              <w:rPr>
                <w:rFonts w:ascii="Trebuchet MS" w:hAnsi="Trebuchet MS" w:cs="Arial"/>
                <w:lang w:val="ro-RO"/>
              </w:rPr>
            </w:pPr>
            <w:r w:rsidRPr="00196C4E">
              <w:rPr>
                <w:rFonts w:ascii="Trebuchet MS" w:hAnsi="Trebuchet MS" w:cs="Arial"/>
                <w:lang w:val="ro-RO"/>
              </w:rPr>
              <w:t>308</w:t>
            </w:r>
          </w:p>
        </w:tc>
      </w:tr>
      <w:tr w:rsidR="00D65CDF" w:rsidRPr="00196C4E" w:rsidTr="00452BC4">
        <w:trPr>
          <w:jc w:val="center"/>
        </w:trPr>
        <w:tc>
          <w:tcPr>
            <w:tcW w:w="4744" w:type="dxa"/>
          </w:tcPr>
          <w:p w:rsidR="00D65CDF" w:rsidRPr="00196C4E" w:rsidRDefault="00D65CDF" w:rsidP="008B21BC">
            <w:pPr>
              <w:pStyle w:val="DefaultText11"/>
              <w:widowControl/>
              <w:jc w:val="both"/>
              <w:rPr>
                <w:rFonts w:ascii="Trebuchet MS" w:hAnsi="Trebuchet MS" w:cs="Arial"/>
                <w:b/>
                <w:lang w:val="ro-RO"/>
              </w:rPr>
            </w:pPr>
            <w:r w:rsidRPr="00196C4E">
              <w:rPr>
                <w:rFonts w:ascii="Trebuchet MS" w:hAnsi="Trebuchet MS" w:cs="Arial"/>
                <w:b/>
                <w:lang w:val="ro-RO"/>
              </w:rPr>
              <w:t>Total general activităţi</w:t>
            </w:r>
          </w:p>
        </w:tc>
        <w:tc>
          <w:tcPr>
            <w:tcW w:w="1485" w:type="dxa"/>
            <w:vAlign w:val="bottom"/>
          </w:tcPr>
          <w:p w:rsidR="00D65CDF" w:rsidRPr="00196C4E" w:rsidRDefault="00D65CDF" w:rsidP="008B21BC">
            <w:pPr>
              <w:pStyle w:val="DefaultText11"/>
              <w:widowControl/>
              <w:jc w:val="center"/>
              <w:rPr>
                <w:rFonts w:ascii="Trebuchet MS" w:hAnsi="Trebuchet MS" w:cs="Arial"/>
                <w:b/>
                <w:lang w:val="ro-RO"/>
              </w:rPr>
            </w:pPr>
            <w:r w:rsidRPr="00196C4E">
              <w:rPr>
                <w:rFonts w:ascii="Trebuchet MS" w:hAnsi="Trebuchet MS" w:cs="Arial"/>
                <w:b/>
                <w:lang w:val="ro-RO"/>
              </w:rPr>
              <w:t>571</w:t>
            </w:r>
          </w:p>
        </w:tc>
        <w:tc>
          <w:tcPr>
            <w:tcW w:w="1485" w:type="dxa"/>
            <w:vAlign w:val="bottom"/>
          </w:tcPr>
          <w:p w:rsidR="00D65CDF" w:rsidRPr="00196C4E" w:rsidRDefault="00D65CDF" w:rsidP="008B21BC">
            <w:pPr>
              <w:pStyle w:val="DefaultText11"/>
              <w:widowControl/>
              <w:jc w:val="center"/>
              <w:rPr>
                <w:rFonts w:ascii="Trebuchet MS" w:hAnsi="Trebuchet MS" w:cs="Arial"/>
                <w:b/>
                <w:lang w:val="ro-RO"/>
              </w:rPr>
            </w:pPr>
            <w:r w:rsidRPr="00196C4E">
              <w:rPr>
                <w:rFonts w:ascii="Trebuchet MS" w:hAnsi="Trebuchet MS" w:cs="Arial"/>
                <w:b/>
                <w:lang w:val="ro-RO"/>
              </w:rPr>
              <w:t>758</w:t>
            </w:r>
          </w:p>
        </w:tc>
      </w:tr>
    </w:tbl>
    <w:p w:rsidR="00D65CDF" w:rsidRPr="00196C4E" w:rsidRDefault="00D65CDF" w:rsidP="002D52E5">
      <w:pPr>
        <w:spacing w:after="60"/>
        <w:ind w:firstLine="720"/>
        <w:jc w:val="both"/>
        <w:rPr>
          <w:rFonts w:ascii="Trebuchet MS" w:hAnsi="Trebuchet MS" w:cs="Arial"/>
          <w:lang w:val="ro-RO"/>
        </w:rPr>
      </w:pPr>
    </w:p>
    <w:p w:rsidR="00D65CDF" w:rsidRPr="00196C4E" w:rsidRDefault="00D65CDF" w:rsidP="002D52E5">
      <w:pPr>
        <w:pStyle w:val="DefaultText"/>
        <w:spacing w:after="60"/>
        <w:jc w:val="both"/>
        <w:rPr>
          <w:rFonts w:ascii="Trebuchet MS" w:hAnsi="Trebuchet MS" w:cs="Arial"/>
          <w:szCs w:val="24"/>
        </w:rPr>
      </w:pPr>
      <w:r w:rsidRPr="00196C4E">
        <w:rPr>
          <w:rFonts w:ascii="Trebuchet MS" w:hAnsi="Trebuchet MS" w:cs="Arial"/>
          <w:szCs w:val="24"/>
        </w:rPr>
        <w:t>Pentru persoanele cu domiciliul în străinătate, cele mai multe solicitări în anul 2017 au fost cele de recunoaştere a stagiului de cotizare realizat în România, precum şi acordarea sau recalcularea diferitelor categorii de pensie, după cum urmează:</w:t>
      </w:r>
    </w:p>
    <w:p w:rsidR="00D65CDF" w:rsidRPr="00196C4E" w:rsidRDefault="00D65CDF" w:rsidP="002D52E5">
      <w:pPr>
        <w:pStyle w:val="DefaultText"/>
        <w:spacing w:after="60"/>
        <w:jc w:val="both"/>
        <w:rPr>
          <w:rFonts w:ascii="Trebuchet MS" w:hAnsi="Trebuchet MS" w:cs="Arial"/>
          <w:szCs w:val="24"/>
        </w:rPr>
      </w:pPr>
      <w:r w:rsidRPr="00196C4E">
        <w:rPr>
          <w:rFonts w:ascii="Trebuchet MS" w:hAnsi="Trebuchet MS" w:cs="Arial"/>
          <w:szCs w:val="24"/>
        </w:rPr>
        <w:t>- 117 cereri pentru confirmarea stagiului de cotizare realizat în România şi în alte state, fie membre ale Uniunii Europene, fie state cu care România a încheiat acorduri de colaborare, respectiv Israel, Republica Moldova şi Canada;</w:t>
      </w:r>
    </w:p>
    <w:p w:rsidR="00D65CDF" w:rsidRPr="00196C4E" w:rsidRDefault="00D65CDF" w:rsidP="002D52E5">
      <w:pPr>
        <w:pStyle w:val="DefaultText"/>
        <w:spacing w:after="60"/>
        <w:jc w:val="both"/>
        <w:rPr>
          <w:rFonts w:ascii="Trebuchet MS" w:hAnsi="Trebuchet MS" w:cs="Arial"/>
          <w:szCs w:val="24"/>
        </w:rPr>
      </w:pPr>
      <w:r w:rsidRPr="00196C4E">
        <w:rPr>
          <w:rFonts w:ascii="Trebuchet MS" w:hAnsi="Trebuchet MS" w:cs="Arial"/>
          <w:szCs w:val="24"/>
        </w:rPr>
        <w:t>- 81 cazuri noi (pensie limită de vârstă, pensie anticipată parţială şi pensie anticipată);</w:t>
      </w:r>
    </w:p>
    <w:p w:rsidR="00D65CDF" w:rsidRPr="00196C4E" w:rsidRDefault="00D65CDF" w:rsidP="002D52E5">
      <w:pPr>
        <w:pStyle w:val="DefaultText"/>
        <w:spacing w:after="60"/>
        <w:jc w:val="both"/>
        <w:rPr>
          <w:rFonts w:ascii="Trebuchet MS" w:hAnsi="Trebuchet MS" w:cs="Arial"/>
          <w:szCs w:val="24"/>
        </w:rPr>
      </w:pPr>
      <w:r w:rsidRPr="00196C4E">
        <w:rPr>
          <w:rFonts w:ascii="Trebuchet MS" w:hAnsi="Trebuchet MS" w:cs="Arial"/>
          <w:szCs w:val="24"/>
        </w:rPr>
        <w:t>- 34 recalculări de pensii din care:</w:t>
      </w:r>
    </w:p>
    <w:p w:rsidR="00D65CDF" w:rsidRPr="00196C4E" w:rsidRDefault="00D65CDF" w:rsidP="002D52E5">
      <w:pPr>
        <w:pStyle w:val="DefaultText"/>
        <w:spacing w:after="60"/>
        <w:ind w:left="720" w:firstLine="720"/>
        <w:jc w:val="both"/>
        <w:rPr>
          <w:rFonts w:ascii="Trebuchet MS" w:hAnsi="Trebuchet MS" w:cs="Arial"/>
          <w:i/>
          <w:szCs w:val="24"/>
        </w:rPr>
      </w:pPr>
      <w:r w:rsidRPr="00196C4E">
        <w:rPr>
          <w:rFonts w:ascii="Trebuchet MS" w:hAnsi="Trebuchet MS" w:cs="Arial"/>
          <w:i/>
          <w:szCs w:val="24"/>
        </w:rPr>
        <w:t>- 31 cazuri - pentru pensii limită de vârstă;</w:t>
      </w:r>
    </w:p>
    <w:p w:rsidR="00D65CDF" w:rsidRPr="00196C4E" w:rsidRDefault="00D65CDF" w:rsidP="002D52E5">
      <w:pPr>
        <w:pStyle w:val="DefaultText"/>
        <w:spacing w:after="60"/>
        <w:ind w:firstLine="720"/>
        <w:jc w:val="both"/>
        <w:rPr>
          <w:rFonts w:ascii="Trebuchet MS" w:hAnsi="Trebuchet MS" w:cs="Arial"/>
          <w:i/>
          <w:szCs w:val="24"/>
        </w:rPr>
      </w:pPr>
      <w:r w:rsidRPr="00196C4E">
        <w:rPr>
          <w:rFonts w:ascii="Trebuchet MS" w:hAnsi="Trebuchet MS" w:cs="Arial"/>
          <w:i/>
          <w:szCs w:val="24"/>
        </w:rPr>
        <w:tab/>
        <w:t>-   3 pensii de invaliditate;</w:t>
      </w:r>
    </w:p>
    <w:p w:rsidR="00D65CDF" w:rsidRDefault="00D65CDF" w:rsidP="002D52E5">
      <w:pPr>
        <w:pStyle w:val="DefaultText"/>
        <w:spacing w:after="60"/>
        <w:ind w:left="720"/>
        <w:jc w:val="both"/>
        <w:rPr>
          <w:rFonts w:ascii="Trebuchet MS" w:hAnsi="Trebuchet MS" w:cs="Arial"/>
          <w:b/>
          <w:szCs w:val="24"/>
        </w:rPr>
      </w:pPr>
    </w:p>
    <w:p w:rsidR="00D65CDF" w:rsidRDefault="00D65CDF" w:rsidP="002D52E5">
      <w:pPr>
        <w:pStyle w:val="DefaultText"/>
        <w:spacing w:after="60"/>
        <w:ind w:left="720"/>
        <w:jc w:val="both"/>
        <w:rPr>
          <w:rFonts w:ascii="Trebuchet MS" w:hAnsi="Trebuchet MS" w:cs="Arial"/>
          <w:b/>
          <w:szCs w:val="24"/>
        </w:rPr>
      </w:pPr>
    </w:p>
    <w:p w:rsidR="00D65CDF" w:rsidRPr="00196C4E" w:rsidRDefault="00D65CDF" w:rsidP="002D52E5">
      <w:pPr>
        <w:pStyle w:val="DefaultText"/>
        <w:spacing w:after="60"/>
        <w:ind w:left="720"/>
        <w:jc w:val="both"/>
        <w:rPr>
          <w:rFonts w:ascii="Trebuchet MS" w:hAnsi="Trebuchet MS" w:cs="Arial"/>
          <w:b/>
          <w:szCs w:val="24"/>
        </w:rPr>
      </w:pPr>
    </w:p>
    <w:p w:rsidR="00D65CDF" w:rsidRPr="00B3646E" w:rsidRDefault="00D65CDF" w:rsidP="002D52E5">
      <w:pPr>
        <w:pStyle w:val="DefaultText"/>
        <w:spacing w:after="60"/>
        <w:jc w:val="both"/>
        <w:rPr>
          <w:rFonts w:ascii="Trebuchet MS" w:hAnsi="Trebuchet MS" w:cs="Arial"/>
          <w:b/>
          <w:i/>
          <w:szCs w:val="24"/>
          <w:u w:val="single"/>
        </w:rPr>
      </w:pPr>
      <w:r w:rsidRPr="00B3646E">
        <w:rPr>
          <w:rFonts w:ascii="Trebuchet MS" w:hAnsi="Trebuchet MS" w:cs="Arial"/>
          <w:b/>
          <w:i/>
          <w:szCs w:val="24"/>
          <w:u w:val="single"/>
        </w:rPr>
        <w:t>Activitatea de Plăţi Prestaţii</w:t>
      </w:r>
    </w:p>
    <w:p w:rsidR="00D65CDF" w:rsidRDefault="00D65CDF" w:rsidP="002D52E5">
      <w:pPr>
        <w:pStyle w:val="DefaultText"/>
        <w:spacing w:after="60"/>
        <w:jc w:val="both"/>
        <w:rPr>
          <w:rFonts w:ascii="Trebuchet MS" w:hAnsi="Trebuchet MS" w:cs="Arial"/>
          <w:szCs w:val="24"/>
        </w:rPr>
      </w:pPr>
    </w:p>
    <w:p w:rsidR="00D65CDF" w:rsidRPr="00196C4E" w:rsidRDefault="00D65CDF" w:rsidP="002D52E5">
      <w:pPr>
        <w:pStyle w:val="DefaultText"/>
        <w:spacing w:after="60"/>
        <w:jc w:val="both"/>
        <w:rPr>
          <w:rFonts w:ascii="Trebuchet MS" w:hAnsi="Trebuchet MS" w:cs="Arial"/>
          <w:b/>
          <w:szCs w:val="24"/>
        </w:rPr>
      </w:pPr>
      <w:r w:rsidRPr="00196C4E">
        <w:rPr>
          <w:rFonts w:ascii="Trebuchet MS" w:hAnsi="Trebuchet MS" w:cs="Arial"/>
          <w:szCs w:val="24"/>
        </w:rPr>
        <w:t xml:space="preserve">În cursul anului 2017, au fost efectuate şi prelucrate în sistemul informatic </w:t>
      </w:r>
      <w:r w:rsidRPr="00196C4E">
        <w:rPr>
          <w:rFonts w:ascii="Trebuchet MS" w:hAnsi="Trebuchet MS" w:cs="Arial"/>
          <w:b/>
          <w:szCs w:val="24"/>
        </w:rPr>
        <w:t xml:space="preserve">75.018 de tranzacţii. </w:t>
      </w:r>
    </w:p>
    <w:p w:rsidR="00D65CDF" w:rsidRDefault="00D65CDF" w:rsidP="002D52E5">
      <w:pPr>
        <w:pStyle w:val="DefaultText"/>
        <w:spacing w:after="60"/>
        <w:jc w:val="both"/>
        <w:rPr>
          <w:rFonts w:ascii="Trebuchet MS" w:hAnsi="Trebuchet MS" w:cs="Arial"/>
          <w:b/>
          <w:i/>
          <w:szCs w:val="24"/>
        </w:rPr>
      </w:pPr>
      <w:r w:rsidRPr="00196C4E">
        <w:rPr>
          <w:rFonts w:ascii="Trebuchet MS" w:hAnsi="Trebuchet MS" w:cs="Arial"/>
          <w:b/>
          <w:i/>
          <w:szCs w:val="24"/>
        </w:rPr>
        <w:t>Evoluţia numărului de opera</w:t>
      </w:r>
      <w:r>
        <w:rPr>
          <w:rFonts w:ascii="Trebuchet MS" w:hAnsi="Trebuchet MS" w:cs="Arial"/>
          <w:b/>
          <w:i/>
          <w:szCs w:val="24"/>
        </w:rPr>
        <w:t>ţ</w:t>
      </w:r>
      <w:r w:rsidRPr="00196C4E">
        <w:rPr>
          <w:rFonts w:ascii="Trebuchet MS" w:hAnsi="Trebuchet MS" w:cs="Arial"/>
          <w:b/>
          <w:i/>
          <w:szCs w:val="24"/>
        </w:rPr>
        <w:t>iuni/tranzacţii efectuate în cadrul Serviciului Plăţi Prestaţii:</w:t>
      </w:r>
    </w:p>
    <w:p w:rsidR="00D65CDF" w:rsidRPr="00196C4E" w:rsidRDefault="00D65CDF" w:rsidP="002D52E5">
      <w:pPr>
        <w:pStyle w:val="DefaultText"/>
        <w:spacing w:after="60"/>
        <w:jc w:val="both"/>
        <w:rPr>
          <w:rFonts w:ascii="Trebuchet MS" w:hAnsi="Trebuchet MS" w:cs="Arial"/>
          <w:b/>
          <w:i/>
          <w:szCs w:val="24"/>
        </w:rPr>
      </w:pPr>
    </w:p>
    <w:tbl>
      <w:tblPr>
        <w:tblW w:w="0" w:type="auto"/>
        <w:jc w:val="center"/>
        <w:tblInd w:w="-1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0"/>
        <w:gridCol w:w="1320"/>
        <w:gridCol w:w="1150"/>
      </w:tblGrid>
      <w:tr w:rsidR="00D65CDF" w:rsidRPr="00196C4E" w:rsidTr="00552CA1">
        <w:trPr>
          <w:tblHeader/>
          <w:jc w:val="center"/>
        </w:trPr>
        <w:tc>
          <w:tcPr>
            <w:tcW w:w="7510" w:type="dxa"/>
          </w:tcPr>
          <w:p w:rsidR="00D65CDF" w:rsidRPr="00196C4E" w:rsidRDefault="00D65CDF" w:rsidP="008B21BC">
            <w:pPr>
              <w:jc w:val="both"/>
              <w:rPr>
                <w:rFonts w:ascii="Trebuchet MS" w:hAnsi="Trebuchet MS" w:cs="Arial"/>
                <w:b/>
                <w:lang w:val="ro-RO"/>
              </w:rPr>
            </w:pPr>
            <w:r w:rsidRPr="00196C4E">
              <w:rPr>
                <w:rFonts w:ascii="Trebuchet MS" w:hAnsi="Trebuchet MS" w:cs="Arial"/>
                <w:b/>
                <w:lang w:val="ro-RO"/>
              </w:rPr>
              <w:t>Principalele tipuri de opera</w:t>
            </w:r>
            <w:r>
              <w:rPr>
                <w:rFonts w:ascii="Trebuchet MS" w:hAnsi="Trebuchet MS" w:cs="Arial"/>
                <w:b/>
                <w:lang w:val="ro-RO"/>
              </w:rPr>
              <w:t>ţ</w:t>
            </w:r>
            <w:r w:rsidRPr="00196C4E">
              <w:rPr>
                <w:rFonts w:ascii="Trebuchet MS" w:hAnsi="Trebuchet MS" w:cs="Arial"/>
                <w:b/>
                <w:lang w:val="ro-RO"/>
              </w:rPr>
              <w:t>iuni/tranzacţii</w:t>
            </w:r>
          </w:p>
        </w:tc>
        <w:tc>
          <w:tcPr>
            <w:tcW w:w="1320" w:type="dxa"/>
            <w:vAlign w:val="center"/>
          </w:tcPr>
          <w:p w:rsidR="00D65CDF" w:rsidRPr="00196C4E" w:rsidRDefault="00D65CDF" w:rsidP="008B21BC">
            <w:pPr>
              <w:autoSpaceDE w:val="0"/>
              <w:autoSpaceDN w:val="0"/>
              <w:adjustRightInd w:val="0"/>
              <w:jc w:val="center"/>
              <w:rPr>
                <w:rFonts w:ascii="Trebuchet MS" w:hAnsi="Trebuchet MS" w:cs="Arial"/>
                <w:b/>
                <w:lang w:val="ro-RO"/>
              </w:rPr>
            </w:pPr>
            <w:r w:rsidRPr="00196C4E">
              <w:rPr>
                <w:rFonts w:ascii="Trebuchet MS" w:hAnsi="Trebuchet MS" w:cs="Arial"/>
                <w:b/>
                <w:lang w:val="ro-RO"/>
              </w:rPr>
              <w:t>2016</w:t>
            </w:r>
          </w:p>
        </w:tc>
        <w:tc>
          <w:tcPr>
            <w:tcW w:w="1150" w:type="dxa"/>
            <w:vAlign w:val="center"/>
          </w:tcPr>
          <w:p w:rsidR="00D65CDF" w:rsidRPr="00196C4E" w:rsidRDefault="00D65CDF" w:rsidP="008B21BC">
            <w:pPr>
              <w:autoSpaceDE w:val="0"/>
              <w:autoSpaceDN w:val="0"/>
              <w:adjustRightInd w:val="0"/>
              <w:jc w:val="center"/>
              <w:rPr>
                <w:rFonts w:ascii="Trebuchet MS" w:hAnsi="Trebuchet MS" w:cs="Arial"/>
                <w:b/>
                <w:lang w:val="ro-RO"/>
              </w:rPr>
            </w:pPr>
            <w:r w:rsidRPr="00196C4E">
              <w:rPr>
                <w:rFonts w:ascii="Trebuchet MS" w:hAnsi="Trebuchet MS" w:cs="Arial"/>
                <w:b/>
                <w:lang w:val="ro-RO"/>
              </w:rPr>
              <w:t>2017</w:t>
            </w:r>
          </w:p>
        </w:tc>
      </w:tr>
      <w:tr w:rsidR="00D65CDF" w:rsidRPr="00196C4E" w:rsidTr="00552CA1">
        <w:trPr>
          <w:jc w:val="center"/>
        </w:trPr>
        <w:tc>
          <w:tcPr>
            <w:tcW w:w="751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 xml:space="preserve">1. Drepturi noi, modificări de pensii şi indemnizaţii </w:t>
            </w:r>
          </w:p>
        </w:tc>
        <w:tc>
          <w:tcPr>
            <w:tcW w:w="1320"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18.112</w:t>
            </w:r>
          </w:p>
        </w:tc>
        <w:tc>
          <w:tcPr>
            <w:tcW w:w="1150"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26.232</w:t>
            </w:r>
          </w:p>
        </w:tc>
      </w:tr>
      <w:tr w:rsidR="00D65CDF" w:rsidRPr="00196C4E" w:rsidTr="00552CA1">
        <w:trPr>
          <w:jc w:val="center"/>
        </w:trPr>
        <w:tc>
          <w:tcPr>
            <w:tcW w:w="751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2.Operatiuni supuse vizei de control financiar preventiv</w:t>
            </w:r>
          </w:p>
        </w:tc>
        <w:tc>
          <w:tcPr>
            <w:tcW w:w="1320"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8.474</w:t>
            </w:r>
          </w:p>
        </w:tc>
        <w:tc>
          <w:tcPr>
            <w:tcW w:w="1150"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16.159</w:t>
            </w:r>
          </w:p>
        </w:tc>
      </w:tr>
      <w:tr w:rsidR="00D65CDF" w:rsidRPr="00196C4E" w:rsidTr="00552CA1">
        <w:trPr>
          <w:jc w:val="center"/>
        </w:trPr>
        <w:tc>
          <w:tcPr>
            <w:tcW w:w="7510" w:type="dxa"/>
          </w:tcPr>
          <w:p w:rsidR="00D65CDF" w:rsidRPr="00720BAE" w:rsidRDefault="00D65CDF" w:rsidP="008B21BC">
            <w:pPr>
              <w:jc w:val="both"/>
              <w:rPr>
                <w:rFonts w:ascii="Trebuchet MS" w:hAnsi="Trebuchet MS" w:cs="Arial"/>
                <w:spacing w:val="-4"/>
                <w:lang w:val="ro-RO"/>
              </w:rPr>
            </w:pPr>
            <w:r w:rsidRPr="00720BAE">
              <w:rPr>
                <w:rFonts w:ascii="Trebuchet MS" w:hAnsi="Trebuchet MS" w:cs="Arial"/>
                <w:spacing w:val="-4"/>
                <w:lang w:val="ro-RO"/>
              </w:rPr>
              <w:t>2. Transfer de dosare de pensie şi indemnizaţii în alte judeţe</w:t>
            </w:r>
          </w:p>
        </w:tc>
        <w:tc>
          <w:tcPr>
            <w:tcW w:w="1320"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209</w:t>
            </w:r>
          </w:p>
        </w:tc>
        <w:tc>
          <w:tcPr>
            <w:tcW w:w="1150"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218</w:t>
            </w:r>
          </w:p>
        </w:tc>
      </w:tr>
      <w:tr w:rsidR="00D65CDF" w:rsidRPr="00196C4E" w:rsidTr="00552CA1">
        <w:trPr>
          <w:jc w:val="center"/>
        </w:trPr>
        <w:tc>
          <w:tcPr>
            <w:tcW w:w="751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3. Înregistrare şi acordare ajutoare de deces</w:t>
            </w:r>
          </w:p>
        </w:tc>
        <w:tc>
          <w:tcPr>
            <w:tcW w:w="1320"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4.799</w:t>
            </w:r>
          </w:p>
        </w:tc>
        <w:tc>
          <w:tcPr>
            <w:tcW w:w="1150"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4.869</w:t>
            </w:r>
          </w:p>
        </w:tc>
      </w:tr>
      <w:tr w:rsidR="00D65CDF" w:rsidRPr="00196C4E" w:rsidTr="00552CA1">
        <w:trPr>
          <w:jc w:val="center"/>
        </w:trPr>
        <w:tc>
          <w:tcPr>
            <w:tcW w:w="7510" w:type="dxa"/>
          </w:tcPr>
          <w:p w:rsidR="00D65CDF" w:rsidRPr="00720BAE" w:rsidRDefault="00D65CDF" w:rsidP="008B21BC">
            <w:pPr>
              <w:jc w:val="both"/>
              <w:rPr>
                <w:rFonts w:ascii="Trebuchet MS" w:hAnsi="Trebuchet MS" w:cs="Arial"/>
                <w:spacing w:val="-8"/>
                <w:lang w:val="ro-RO"/>
              </w:rPr>
            </w:pPr>
            <w:r w:rsidRPr="00720BAE">
              <w:rPr>
                <w:rFonts w:ascii="Trebuchet MS" w:hAnsi="Trebuchet MS" w:cs="Arial"/>
                <w:spacing w:val="-8"/>
                <w:lang w:val="ro-RO"/>
              </w:rPr>
              <w:t>4. Nr. dosare de pensie şi indemnizaţii preluate din alte judeţe</w:t>
            </w:r>
          </w:p>
        </w:tc>
        <w:tc>
          <w:tcPr>
            <w:tcW w:w="1320"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107</w:t>
            </w:r>
          </w:p>
        </w:tc>
        <w:tc>
          <w:tcPr>
            <w:tcW w:w="1150"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136</w:t>
            </w:r>
          </w:p>
        </w:tc>
      </w:tr>
      <w:tr w:rsidR="00D65CDF" w:rsidRPr="00196C4E" w:rsidTr="00552CA1">
        <w:trPr>
          <w:jc w:val="center"/>
        </w:trPr>
        <w:tc>
          <w:tcPr>
            <w:tcW w:w="7510" w:type="dxa"/>
          </w:tcPr>
          <w:p w:rsidR="00D65CDF" w:rsidRPr="00552CA1" w:rsidRDefault="00D65CDF" w:rsidP="008B21BC">
            <w:pPr>
              <w:jc w:val="both"/>
              <w:rPr>
                <w:rFonts w:ascii="Trebuchet MS" w:hAnsi="Trebuchet MS" w:cs="Arial"/>
                <w:spacing w:val="-16"/>
                <w:lang w:val="ro-RO"/>
              </w:rPr>
            </w:pPr>
            <w:r w:rsidRPr="00552CA1">
              <w:rPr>
                <w:rFonts w:ascii="Trebuchet MS" w:hAnsi="Trebuchet MS" w:cs="Arial"/>
                <w:spacing w:val="-16"/>
                <w:lang w:val="ro-RO"/>
              </w:rPr>
              <w:t>5. Operaţiuni de decontare a taloanelor de călătorie prezentate de prestatorii de servicii pentru beneficiarii DL nr.118/1990 si Legea nr.189/2000</w:t>
            </w:r>
          </w:p>
        </w:tc>
        <w:tc>
          <w:tcPr>
            <w:tcW w:w="1320"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4.815</w:t>
            </w:r>
          </w:p>
        </w:tc>
        <w:tc>
          <w:tcPr>
            <w:tcW w:w="1150"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4.988</w:t>
            </w:r>
          </w:p>
        </w:tc>
      </w:tr>
      <w:tr w:rsidR="00D65CDF" w:rsidRPr="00196C4E" w:rsidTr="00552CA1">
        <w:trPr>
          <w:jc w:val="center"/>
        </w:trPr>
        <w:tc>
          <w:tcPr>
            <w:tcW w:w="751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7. Opera</w:t>
            </w:r>
            <w:r>
              <w:rPr>
                <w:rFonts w:ascii="Trebuchet MS" w:hAnsi="Trebuchet MS" w:cs="Arial"/>
                <w:lang w:val="ro-RO"/>
              </w:rPr>
              <w:t>ţ</w:t>
            </w:r>
            <w:r w:rsidRPr="00196C4E">
              <w:rPr>
                <w:rFonts w:ascii="Trebuchet MS" w:hAnsi="Trebuchet MS" w:cs="Arial"/>
                <w:lang w:val="ro-RO"/>
              </w:rPr>
              <w:t>iuni de decontare a abonamentelor telefonice prezentate de prestatorii de servicii pentru beneficiarii Legii nr.44/1994, DL nr.118/1990 si Legea nr.189/2000</w:t>
            </w:r>
          </w:p>
        </w:tc>
        <w:tc>
          <w:tcPr>
            <w:tcW w:w="1320"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23.353</w:t>
            </w:r>
          </w:p>
        </w:tc>
        <w:tc>
          <w:tcPr>
            <w:tcW w:w="1150"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18.508</w:t>
            </w:r>
          </w:p>
        </w:tc>
      </w:tr>
      <w:tr w:rsidR="00D65CDF" w:rsidRPr="00196C4E" w:rsidTr="00552CA1">
        <w:trPr>
          <w:jc w:val="center"/>
        </w:trPr>
        <w:tc>
          <w:tcPr>
            <w:tcW w:w="751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8. Exportul drepturilor de pensie pentru beneficiarii pensionari cu domiciliul in străinătate</w:t>
            </w:r>
          </w:p>
        </w:tc>
        <w:tc>
          <w:tcPr>
            <w:tcW w:w="1320"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3.463</w:t>
            </w:r>
          </w:p>
        </w:tc>
        <w:tc>
          <w:tcPr>
            <w:tcW w:w="1150"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3.908</w:t>
            </w:r>
          </w:p>
        </w:tc>
      </w:tr>
      <w:tr w:rsidR="00D65CDF" w:rsidRPr="00196C4E" w:rsidTr="00552CA1">
        <w:trPr>
          <w:jc w:val="center"/>
        </w:trPr>
        <w:tc>
          <w:tcPr>
            <w:tcW w:w="7510" w:type="dxa"/>
          </w:tcPr>
          <w:p w:rsidR="00D65CDF" w:rsidRPr="00196C4E" w:rsidRDefault="00D65CDF" w:rsidP="008B21BC">
            <w:pPr>
              <w:jc w:val="both"/>
              <w:rPr>
                <w:rFonts w:ascii="Trebuchet MS" w:hAnsi="Trebuchet MS" w:cs="Arial"/>
                <w:b/>
                <w:lang w:val="ro-RO"/>
              </w:rPr>
            </w:pPr>
            <w:r w:rsidRPr="00196C4E">
              <w:rPr>
                <w:rFonts w:ascii="Trebuchet MS" w:hAnsi="Trebuchet MS" w:cs="Arial"/>
                <w:b/>
                <w:lang w:val="ro-RO"/>
              </w:rPr>
              <w:t>Total tranzacţii</w:t>
            </w:r>
          </w:p>
        </w:tc>
        <w:tc>
          <w:tcPr>
            <w:tcW w:w="1320"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63.332</w:t>
            </w:r>
          </w:p>
        </w:tc>
        <w:tc>
          <w:tcPr>
            <w:tcW w:w="1150"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75.018</w:t>
            </w:r>
          </w:p>
        </w:tc>
      </w:tr>
    </w:tbl>
    <w:p w:rsidR="00D65CDF" w:rsidRPr="00196C4E" w:rsidRDefault="00D65CDF" w:rsidP="00047976">
      <w:pPr>
        <w:spacing w:after="60"/>
        <w:ind w:firstLine="720"/>
        <w:rPr>
          <w:rFonts w:ascii="Trebuchet MS" w:hAnsi="Trebuchet MS" w:cs="Arial"/>
          <w:b/>
          <w:i/>
          <w:lang w:val="ro-RO"/>
        </w:rPr>
      </w:pPr>
    </w:p>
    <w:p w:rsidR="00D65CDF" w:rsidRPr="00196C4E" w:rsidRDefault="00D65CDF" w:rsidP="00047976">
      <w:pPr>
        <w:spacing w:after="60"/>
        <w:rPr>
          <w:rFonts w:ascii="Trebuchet MS" w:hAnsi="Trebuchet MS" w:cs="Arial"/>
          <w:b/>
          <w:i/>
          <w:u w:val="single"/>
          <w:lang w:val="ro-RO"/>
        </w:rPr>
      </w:pPr>
      <w:r w:rsidRPr="00196C4E">
        <w:rPr>
          <w:rFonts w:ascii="Trebuchet MS" w:hAnsi="Trebuchet MS" w:cs="Arial"/>
          <w:b/>
          <w:i/>
          <w:u w:val="single"/>
          <w:lang w:val="ro-RO"/>
        </w:rPr>
        <w:t xml:space="preserve">Activitatea financiar-contabilă </w:t>
      </w:r>
    </w:p>
    <w:p w:rsidR="00D65CDF" w:rsidRDefault="00D65CDF" w:rsidP="004C046B">
      <w:pPr>
        <w:spacing w:after="60"/>
        <w:rPr>
          <w:rFonts w:ascii="Trebuchet MS" w:hAnsi="Trebuchet MS" w:cs="Arial"/>
          <w:u w:val="single"/>
          <w:lang w:val="ro-RO"/>
        </w:rPr>
      </w:pPr>
    </w:p>
    <w:p w:rsidR="00D65CDF" w:rsidRPr="004C046B" w:rsidRDefault="00D65CDF" w:rsidP="004C046B">
      <w:pPr>
        <w:spacing w:after="60"/>
        <w:rPr>
          <w:rFonts w:ascii="Trebuchet MS" w:hAnsi="Trebuchet MS" w:cs="Arial"/>
          <w:b/>
          <w:u w:val="single"/>
          <w:lang w:val="ro-RO"/>
        </w:rPr>
      </w:pPr>
      <w:r w:rsidRPr="004C046B">
        <w:rPr>
          <w:rFonts w:ascii="Trebuchet MS" w:hAnsi="Trebuchet MS" w:cs="Arial"/>
          <w:b/>
          <w:u w:val="single"/>
          <w:lang w:val="ro-RO"/>
        </w:rPr>
        <w:t>Bugetul asigurărilor sociale de stat</w:t>
      </w:r>
    </w:p>
    <w:p w:rsidR="00D65CDF" w:rsidRPr="00196C4E" w:rsidRDefault="00D65CDF" w:rsidP="00047976">
      <w:pPr>
        <w:spacing w:after="60"/>
        <w:jc w:val="both"/>
        <w:rPr>
          <w:rFonts w:ascii="Trebuchet MS" w:hAnsi="Trebuchet MS" w:cs="Arial"/>
          <w:lang w:val="ro-RO"/>
        </w:rPr>
      </w:pPr>
      <w:r w:rsidRPr="004C046B">
        <w:rPr>
          <w:rFonts w:ascii="Trebuchet MS" w:hAnsi="Trebuchet MS" w:cs="Arial"/>
          <w:b/>
          <w:i/>
          <w:lang w:val="ro-RO"/>
        </w:rPr>
        <w:t>Veniturile totale</w:t>
      </w:r>
      <w:r w:rsidRPr="00196C4E">
        <w:rPr>
          <w:rFonts w:ascii="Trebuchet MS" w:hAnsi="Trebuchet MS" w:cs="Arial"/>
          <w:lang w:val="ro-RO"/>
        </w:rPr>
        <w:t xml:space="preserve"> constituite </w:t>
      </w:r>
      <w:r w:rsidRPr="004C046B">
        <w:rPr>
          <w:rFonts w:ascii="Trebuchet MS" w:hAnsi="Trebuchet MS" w:cs="Arial"/>
          <w:lang w:val="ro-RO"/>
        </w:rPr>
        <w:t xml:space="preserve">la </w:t>
      </w:r>
      <w:r>
        <w:rPr>
          <w:rFonts w:ascii="Trebuchet MS" w:hAnsi="Trebuchet MS" w:cs="Arial"/>
          <w:lang w:val="ro-RO"/>
        </w:rPr>
        <w:t>b</w:t>
      </w:r>
      <w:r w:rsidRPr="004C046B">
        <w:rPr>
          <w:rFonts w:ascii="Trebuchet MS" w:hAnsi="Trebuchet MS" w:cs="Arial"/>
          <w:lang w:val="ro-RO"/>
        </w:rPr>
        <w:t xml:space="preserve">ugetul </w:t>
      </w:r>
      <w:r>
        <w:rPr>
          <w:rFonts w:ascii="Trebuchet MS" w:hAnsi="Trebuchet MS" w:cs="Arial"/>
          <w:lang w:val="ro-RO"/>
        </w:rPr>
        <w:t>a</w:t>
      </w:r>
      <w:r w:rsidRPr="004C046B">
        <w:rPr>
          <w:rFonts w:ascii="Trebuchet MS" w:hAnsi="Trebuchet MS" w:cs="Arial"/>
          <w:lang w:val="ro-RO"/>
        </w:rPr>
        <w:t xml:space="preserve">sigurărilor </w:t>
      </w:r>
      <w:r>
        <w:rPr>
          <w:rFonts w:ascii="Trebuchet MS" w:hAnsi="Trebuchet MS" w:cs="Arial"/>
          <w:lang w:val="ro-RO"/>
        </w:rPr>
        <w:t>s</w:t>
      </w:r>
      <w:r w:rsidRPr="004C046B">
        <w:rPr>
          <w:rFonts w:ascii="Trebuchet MS" w:hAnsi="Trebuchet MS" w:cs="Arial"/>
          <w:lang w:val="ro-RO"/>
        </w:rPr>
        <w:t xml:space="preserve">ociale de </w:t>
      </w:r>
      <w:r>
        <w:rPr>
          <w:rFonts w:ascii="Trebuchet MS" w:hAnsi="Trebuchet MS" w:cs="Arial"/>
          <w:lang w:val="ro-RO"/>
        </w:rPr>
        <w:t>s</w:t>
      </w:r>
      <w:r w:rsidRPr="004C046B">
        <w:rPr>
          <w:rFonts w:ascii="Trebuchet MS" w:hAnsi="Trebuchet MS" w:cs="Arial"/>
          <w:lang w:val="ro-RO"/>
        </w:rPr>
        <w:t xml:space="preserve">tat, </w:t>
      </w:r>
      <w:r w:rsidRPr="00196C4E">
        <w:rPr>
          <w:rFonts w:ascii="Trebuchet MS" w:hAnsi="Trebuchet MS" w:cs="Arial"/>
          <w:lang w:val="ro-RO"/>
        </w:rPr>
        <w:t>în anul 2017 au fost de 297.424.681</w:t>
      </w:r>
      <w:r w:rsidRPr="00196C4E">
        <w:rPr>
          <w:rFonts w:ascii="Trebuchet MS" w:hAnsi="Trebuchet MS" w:cs="Arial"/>
          <w:b/>
          <w:i/>
          <w:lang w:val="ro-RO"/>
        </w:rPr>
        <w:t xml:space="preserve"> lei </w:t>
      </w:r>
      <w:r w:rsidRPr="00196C4E">
        <w:rPr>
          <w:rFonts w:ascii="Trebuchet MS" w:hAnsi="Trebuchet MS" w:cs="Arial"/>
          <w:lang w:val="ro-RO"/>
        </w:rPr>
        <w:t xml:space="preserve"> şi sunt compuse din:</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2"/>
        <w:gridCol w:w="1658"/>
        <w:gridCol w:w="1658"/>
      </w:tblGrid>
      <w:tr w:rsidR="00D65CDF" w:rsidRPr="00196C4E" w:rsidTr="00047976">
        <w:tc>
          <w:tcPr>
            <w:tcW w:w="6752" w:type="dxa"/>
          </w:tcPr>
          <w:p w:rsidR="00D65CDF" w:rsidRPr="00196C4E" w:rsidRDefault="00D65CDF" w:rsidP="008B21BC">
            <w:pPr>
              <w:jc w:val="both"/>
              <w:rPr>
                <w:rFonts w:ascii="Trebuchet MS" w:eastAsia="MS Mincho" w:hAnsi="Trebuchet MS" w:cs="Arial"/>
                <w:b/>
                <w:lang w:val="ro-RO"/>
              </w:rPr>
            </w:pPr>
            <w:r w:rsidRPr="00196C4E">
              <w:rPr>
                <w:rFonts w:ascii="Trebuchet MS" w:eastAsia="MS Mincho" w:hAnsi="Trebuchet MS" w:cs="Arial"/>
                <w:b/>
                <w:lang w:val="ro-RO"/>
              </w:rPr>
              <w:t xml:space="preserve">Venituri </w:t>
            </w:r>
          </w:p>
        </w:tc>
        <w:tc>
          <w:tcPr>
            <w:tcW w:w="1658" w:type="dxa"/>
          </w:tcPr>
          <w:p w:rsidR="00D65CDF" w:rsidRPr="00196C4E" w:rsidRDefault="00D65CDF" w:rsidP="008B21BC">
            <w:pPr>
              <w:jc w:val="both"/>
              <w:rPr>
                <w:rFonts w:ascii="Trebuchet MS" w:eastAsia="MS Mincho" w:hAnsi="Trebuchet MS" w:cs="Arial"/>
                <w:b/>
                <w:lang w:val="ro-RO"/>
              </w:rPr>
            </w:pPr>
            <w:r w:rsidRPr="00196C4E">
              <w:rPr>
                <w:rFonts w:ascii="Trebuchet MS" w:eastAsia="MS Mincho" w:hAnsi="Trebuchet MS" w:cs="Arial"/>
                <w:b/>
                <w:lang w:val="ro-RO"/>
              </w:rPr>
              <w:t>2016 (lei)</w:t>
            </w:r>
          </w:p>
        </w:tc>
        <w:tc>
          <w:tcPr>
            <w:tcW w:w="1658" w:type="dxa"/>
          </w:tcPr>
          <w:p w:rsidR="00D65CDF" w:rsidRPr="00196C4E" w:rsidRDefault="00D65CDF" w:rsidP="008B21BC">
            <w:pPr>
              <w:jc w:val="both"/>
              <w:rPr>
                <w:rFonts w:ascii="Trebuchet MS" w:eastAsia="MS Mincho" w:hAnsi="Trebuchet MS" w:cs="Arial"/>
                <w:b/>
                <w:lang w:val="ro-RO"/>
              </w:rPr>
            </w:pPr>
            <w:r w:rsidRPr="00196C4E">
              <w:rPr>
                <w:rFonts w:ascii="Trebuchet MS" w:eastAsia="MS Mincho" w:hAnsi="Trebuchet MS" w:cs="Arial"/>
                <w:b/>
                <w:lang w:val="ro-RO"/>
              </w:rPr>
              <w:t>2017 (lei)</w:t>
            </w:r>
          </w:p>
        </w:tc>
      </w:tr>
      <w:tr w:rsidR="00D65CDF" w:rsidRPr="00196C4E" w:rsidTr="00047976">
        <w:tc>
          <w:tcPr>
            <w:tcW w:w="6752" w:type="dxa"/>
          </w:tcPr>
          <w:p w:rsidR="00D65CDF" w:rsidRPr="00196C4E" w:rsidRDefault="00D65CDF" w:rsidP="008B21BC">
            <w:pPr>
              <w:jc w:val="both"/>
              <w:rPr>
                <w:rFonts w:ascii="Trebuchet MS" w:eastAsia="MS Mincho" w:hAnsi="Trebuchet MS" w:cs="Arial"/>
                <w:lang w:val="ro-RO"/>
              </w:rPr>
            </w:pPr>
            <w:r w:rsidRPr="00196C4E">
              <w:rPr>
                <w:rFonts w:ascii="Trebuchet MS" w:eastAsia="MS Mincho" w:hAnsi="Trebuchet MS" w:cs="Arial"/>
                <w:lang w:val="ro-RO"/>
              </w:rPr>
              <w:t>Contribuţiile CAS ale angajatorilor</w:t>
            </w:r>
          </w:p>
        </w:tc>
        <w:tc>
          <w:tcPr>
            <w:tcW w:w="1658" w:type="dxa"/>
          </w:tcPr>
          <w:p w:rsidR="00D65CDF" w:rsidRPr="00196C4E" w:rsidRDefault="00D65CDF" w:rsidP="008B21BC">
            <w:pPr>
              <w:jc w:val="right"/>
              <w:rPr>
                <w:rFonts w:ascii="Trebuchet MS" w:eastAsia="MS Mincho" w:hAnsi="Trebuchet MS" w:cs="Arial"/>
                <w:lang w:val="ro-RO"/>
              </w:rPr>
            </w:pPr>
            <w:r w:rsidRPr="00196C4E">
              <w:rPr>
                <w:rFonts w:ascii="Trebuchet MS" w:eastAsia="MS Mincho" w:hAnsi="Trebuchet MS" w:cs="Arial"/>
                <w:lang w:val="ro-RO"/>
              </w:rPr>
              <w:t>145.667.843</w:t>
            </w:r>
          </w:p>
        </w:tc>
        <w:tc>
          <w:tcPr>
            <w:tcW w:w="1658" w:type="dxa"/>
          </w:tcPr>
          <w:p w:rsidR="00D65CDF" w:rsidRPr="00196C4E" w:rsidRDefault="00D65CDF" w:rsidP="008B21BC">
            <w:pPr>
              <w:jc w:val="right"/>
              <w:rPr>
                <w:rFonts w:ascii="Trebuchet MS" w:eastAsia="MS Mincho" w:hAnsi="Trebuchet MS" w:cs="Arial"/>
                <w:lang w:val="ro-RO"/>
              </w:rPr>
            </w:pPr>
            <w:r w:rsidRPr="00196C4E">
              <w:rPr>
                <w:rFonts w:ascii="Trebuchet MS" w:eastAsia="MS Mincho" w:hAnsi="Trebuchet MS" w:cs="Arial"/>
                <w:lang w:val="ro-RO"/>
              </w:rPr>
              <w:t>171.747.143</w:t>
            </w:r>
          </w:p>
        </w:tc>
      </w:tr>
      <w:tr w:rsidR="00D65CDF" w:rsidRPr="00196C4E" w:rsidTr="00047976">
        <w:tc>
          <w:tcPr>
            <w:tcW w:w="6752" w:type="dxa"/>
          </w:tcPr>
          <w:p w:rsidR="00D65CDF" w:rsidRPr="00720BAE" w:rsidRDefault="00D65CDF" w:rsidP="008B21BC">
            <w:pPr>
              <w:jc w:val="both"/>
              <w:rPr>
                <w:rFonts w:ascii="Trebuchet MS" w:eastAsia="MS Mincho" w:hAnsi="Trebuchet MS" w:cs="Arial"/>
                <w:spacing w:val="-8"/>
                <w:lang w:val="ro-RO"/>
              </w:rPr>
            </w:pPr>
            <w:r w:rsidRPr="00720BAE">
              <w:rPr>
                <w:rFonts w:ascii="Trebuchet MS" w:eastAsia="MS Mincho" w:hAnsi="Trebuchet MS" w:cs="Arial"/>
                <w:spacing w:val="-8"/>
                <w:lang w:val="ro-RO"/>
              </w:rPr>
              <w:t>Contribuţiile datorate de AJOFM pentru persoane aflate în şomaj</w:t>
            </w:r>
          </w:p>
        </w:tc>
        <w:tc>
          <w:tcPr>
            <w:tcW w:w="1658" w:type="dxa"/>
          </w:tcPr>
          <w:p w:rsidR="00D65CDF" w:rsidRPr="00196C4E" w:rsidRDefault="00D65CDF" w:rsidP="008B21BC">
            <w:pPr>
              <w:jc w:val="right"/>
              <w:rPr>
                <w:rFonts w:ascii="Trebuchet MS" w:eastAsia="MS Mincho" w:hAnsi="Trebuchet MS" w:cs="Arial"/>
                <w:lang w:val="ro-RO"/>
              </w:rPr>
            </w:pPr>
            <w:r w:rsidRPr="00196C4E">
              <w:rPr>
                <w:rFonts w:ascii="Trebuchet MS" w:eastAsia="MS Mincho" w:hAnsi="Trebuchet MS" w:cs="Arial"/>
                <w:lang w:val="ro-RO"/>
              </w:rPr>
              <w:t>1.633.341</w:t>
            </w:r>
          </w:p>
        </w:tc>
        <w:tc>
          <w:tcPr>
            <w:tcW w:w="1658" w:type="dxa"/>
          </w:tcPr>
          <w:p w:rsidR="00D65CDF" w:rsidRPr="00196C4E" w:rsidRDefault="00D65CDF" w:rsidP="008B21BC">
            <w:pPr>
              <w:jc w:val="right"/>
              <w:rPr>
                <w:rFonts w:ascii="Trebuchet MS" w:eastAsia="MS Mincho" w:hAnsi="Trebuchet MS" w:cs="Arial"/>
                <w:lang w:val="ro-RO"/>
              </w:rPr>
            </w:pPr>
            <w:r w:rsidRPr="00196C4E">
              <w:rPr>
                <w:rFonts w:ascii="Trebuchet MS" w:eastAsia="MS Mincho" w:hAnsi="Trebuchet MS" w:cs="Arial"/>
                <w:lang w:val="ro-RO"/>
              </w:rPr>
              <w:t>1.385.428</w:t>
            </w:r>
          </w:p>
        </w:tc>
      </w:tr>
      <w:tr w:rsidR="00D65CDF" w:rsidRPr="00196C4E" w:rsidTr="00047976">
        <w:tc>
          <w:tcPr>
            <w:tcW w:w="6752" w:type="dxa"/>
          </w:tcPr>
          <w:p w:rsidR="00D65CDF" w:rsidRPr="00196C4E" w:rsidRDefault="00D65CDF" w:rsidP="008B21BC">
            <w:pPr>
              <w:jc w:val="both"/>
              <w:rPr>
                <w:rFonts w:ascii="Trebuchet MS" w:eastAsia="MS Mincho" w:hAnsi="Trebuchet MS" w:cs="Arial"/>
                <w:lang w:val="ro-RO"/>
              </w:rPr>
            </w:pPr>
            <w:r w:rsidRPr="00196C4E">
              <w:rPr>
                <w:rFonts w:ascii="Trebuchet MS" w:eastAsia="MS Mincho" w:hAnsi="Trebuchet MS" w:cs="Arial"/>
                <w:lang w:val="ro-RO"/>
              </w:rPr>
              <w:t>Contribuţiile asiguraţilor</w:t>
            </w:r>
          </w:p>
        </w:tc>
        <w:tc>
          <w:tcPr>
            <w:tcW w:w="1658" w:type="dxa"/>
          </w:tcPr>
          <w:p w:rsidR="00D65CDF" w:rsidRPr="00196C4E" w:rsidRDefault="00D65CDF" w:rsidP="008B21BC">
            <w:pPr>
              <w:jc w:val="right"/>
              <w:rPr>
                <w:rFonts w:ascii="Trebuchet MS" w:eastAsia="MS Mincho" w:hAnsi="Trebuchet MS" w:cs="Arial"/>
                <w:lang w:val="ro-RO"/>
              </w:rPr>
            </w:pPr>
            <w:r w:rsidRPr="00196C4E">
              <w:rPr>
                <w:rFonts w:ascii="Trebuchet MS" w:eastAsia="MS Mincho" w:hAnsi="Trebuchet MS" w:cs="Arial"/>
                <w:lang w:val="ro-RO"/>
              </w:rPr>
              <w:t>94.509.096</w:t>
            </w:r>
          </w:p>
        </w:tc>
        <w:tc>
          <w:tcPr>
            <w:tcW w:w="1658" w:type="dxa"/>
          </w:tcPr>
          <w:p w:rsidR="00D65CDF" w:rsidRPr="00196C4E" w:rsidRDefault="00D65CDF" w:rsidP="008B21BC">
            <w:pPr>
              <w:jc w:val="right"/>
              <w:rPr>
                <w:rFonts w:ascii="Trebuchet MS" w:eastAsia="MS Mincho" w:hAnsi="Trebuchet MS" w:cs="Arial"/>
                <w:lang w:val="ro-RO"/>
              </w:rPr>
            </w:pPr>
            <w:r w:rsidRPr="00196C4E">
              <w:rPr>
                <w:rFonts w:ascii="Trebuchet MS" w:eastAsia="MS Mincho" w:hAnsi="Trebuchet MS" w:cs="Arial"/>
                <w:lang w:val="ro-RO"/>
              </w:rPr>
              <w:t>110.645.492</w:t>
            </w:r>
          </w:p>
        </w:tc>
      </w:tr>
      <w:tr w:rsidR="00D65CDF" w:rsidRPr="00196C4E" w:rsidTr="00047976">
        <w:tc>
          <w:tcPr>
            <w:tcW w:w="6752" w:type="dxa"/>
          </w:tcPr>
          <w:p w:rsidR="00D65CDF" w:rsidRPr="00196C4E" w:rsidRDefault="00D65CDF" w:rsidP="008B21BC">
            <w:pPr>
              <w:jc w:val="both"/>
              <w:rPr>
                <w:rFonts w:ascii="Trebuchet MS" w:eastAsia="MS Mincho" w:hAnsi="Trebuchet MS" w:cs="Arial"/>
                <w:lang w:val="ro-RO"/>
              </w:rPr>
            </w:pPr>
            <w:r w:rsidRPr="00196C4E">
              <w:rPr>
                <w:rFonts w:ascii="Trebuchet MS" w:eastAsia="MS Mincho" w:hAnsi="Trebuchet MS" w:cs="Arial"/>
                <w:lang w:val="ro-RO"/>
              </w:rPr>
              <w:t>Contribuţiile pe bază de contract de asigurare</w:t>
            </w:r>
          </w:p>
        </w:tc>
        <w:tc>
          <w:tcPr>
            <w:tcW w:w="1658" w:type="dxa"/>
          </w:tcPr>
          <w:p w:rsidR="00D65CDF" w:rsidRPr="00196C4E" w:rsidRDefault="00D65CDF" w:rsidP="008B21BC">
            <w:pPr>
              <w:jc w:val="right"/>
              <w:rPr>
                <w:rFonts w:ascii="Trebuchet MS" w:eastAsia="MS Mincho" w:hAnsi="Trebuchet MS" w:cs="Arial"/>
                <w:lang w:val="ro-RO"/>
              </w:rPr>
            </w:pPr>
            <w:r w:rsidRPr="00196C4E">
              <w:rPr>
                <w:rFonts w:ascii="Trebuchet MS" w:eastAsia="MS Mincho" w:hAnsi="Trebuchet MS" w:cs="Arial"/>
                <w:lang w:val="ro-RO"/>
              </w:rPr>
              <w:t>4.027.519</w:t>
            </w:r>
          </w:p>
        </w:tc>
        <w:tc>
          <w:tcPr>
            <w:tcW w:w="1658" w:type="dxa"/>
          </w:tcPr>
          <w:p w:rsidR="00D65CDF" w:rsidRPr="00196C4E" w:rsidRDefault="00D65CDF" w:rsidP="008B21BC">
            <w:pPr>
              <w:jc w:val="right"/>
              <w:rPr>
                <w:rFonts w:ascii="Trebuchet MS" w:eastAsia="MS Mincho" w:hAnsi="Trebuchet MS" w:cs="Arial"/>
                <w:lang w:val="ro-RO"/>
              </w:rPr>
            </w:pPr>
            <w:r w:rsidRPr="00196C4E">
              <w:rPr>
                <w:rFonts w:ascii="Trebuchet MS" w:eastAsia="MS Mincho" w:hAnsi="Trebuchet MS" w:cs="Arial"/>
                <w:lang w:val="ro-RO"/>
              </w:rPr>
              <w:t>4.498.302</w:t>
            </w:r>
          </w:p>
        </w:tc>
      </w:tr>
      <w:tr w:rsidR="00D65CDF" w:rsidRPr="00196C4E" w:rsidTr="00047976">
        <w:tc>
          <w:tcPr>
            <w:tcW w:w="6752" w:type="dxa"/>
          </w:tcPr>
          <w:p w:rsidR="00D65CDF" w:rsidRPr="00196C4E" w:rsidRDefault="00D65CDF" w:rsidP="008B21BC">
            <w:pPr>
              <w:jc w:val="both"/>
              <w:rPr>
                <w:rFonts w:ascii="Trebuchet MS" w:eastAsia="MS Mincho" w:hAnsi="Trebuchet MS" w:cs="Arial"/>
                <w:lang w:val="ro-RO"/>
              </w:rPr>
            </w:pPr>
            <w:r w:rsidRPr="00196C4E">
              <w:rPr>
                <w:rFonts w:ascii="Trebuchet MS" w:eastAsia="MS Mincho" w:hAnsi="Trebuchet MS" w:cs="Arial"/>
                <w:lang w:val="ro-RO"/>
              </w:rPr>
              <w:t>Contribuţii pentru bilete de tratament</w:t>
            </w:r>
          </w:p>
        </w:tc>
        <w:tc>
          <w:tcPr>
            <w:tcW w:w="1658" w:type="dxa"/>
          </w:tcPr>
          <w:p w:rsidR="00D65CDF" w:rsidRPr="00196C4E" w:rsidRDefault="00D65CDF" w:rsidP="008B21BC">
            <w:pPr>
              <w:jc w:val="right"/>
              <w:rPr>
                <w:rFonts w:ascii="Trebuchet MS" w:eastAsia="MS Mincho" w:hAnsi="Trebuchet MS" w:cs="Arial"/>
                <w:lang w:val="ro-RO"/>
              </w:rPr>
            </w:pPr>
            <w:r w:rsidRPr="00196C4E">
              <w:rPr>
                <w:rFonts w:ascii="Trebuchet MS" w:eastAsia="MS Mincho" w:hAnsi="Trebuchet MS" w:cs="Arial"/>
                <w:lang w:val="ro-RO"/>
              </w:rPr>
              <w:t>1.379.734</w:t>
            </w:r>
          </w:p>
        </w:tc>
        <w:tc>
          <w:tcPr>
            <w:tcW w:w="1658" w:type="dxa"/>
          </w:tcPr>
          <w:p w:rsidR="00D65CDF" w:rsidRPr="00196C4E" w:rsidRDefault="00D65CDF" w:rsidP="008B21BC">
            <w:pPr>
              <w:jc w:val="right"/>
              <w:rPr>
                <w:rFonts w:ascii="Trebuchet MS" w:eastAsia="MS Mincho" w:hAnsi="Trebuchet MS" w:cs="Arial"/>
                <w:lang w:val="ro-RO"/>
              </w:rPr>
            </w:pPr>
            <w:r w:rsidRPr="00196C4E">
              <w:rPr>
                <w:rFonts w:ascii="Trebuchet MS" w:eastAsia="MS Mincho" w:hAnsi="Trebuchet MS" w:cs="Arial"/>
                <w:lang w:val="ro-RO"/>
              </w:rPr>
              <w:t>1.342.463</w:t>
            </w:r>
          </w:p>
        </w:tc>
      </w:tr>
      <w:tr w:rsidR="00D65CDF" w:rsidRPr="00196C4E" w:rsidTr="00047976">
        <w:tc>
          <w:tcPr>
            <w:tcW w:w="6752" w:type="dxa"/>
          </w:tcPr>
          <w:p w:rsidR="00D65CDF" w:rsidRPr="00196C4E" w:rsidRDefault="00D65CDF" w:rsidP="008B21BC">
            <w:pPr>
              <w:jc w:val="both"/>
              <w:rPr>
                <w:rFonts w:ascii="Trebuchet MS" w:eastAsia="MS Mincho" w:hAnsi="Trebuchet MS" w:cs="Arial"/>
                <w:lang w:val="ro-RO"/>
              </w:rPr>
            </w:pPr>
            <w:r w:rsidRPr="00196C4E">
              <w:rPr>
                <w:rFonts w:ascii="Trebuchet MS" w:eastAsia="MS Mincho" w:hAnsi="Trebuchet MS" w:cs="Arial"/>
                <w:lang w:val="ro-RO"/>
              </w:rPr>
              <w:t>Alte venituri</w:t>
            </w:r>
          </w:p>
        </w:tc>
        <w:tc>
          <w:tcPr>
            <w:tcW w:w="1658" w:type="dxa"/>
          </w:tcPr>
          <w:p w:rsidR="00D65CDF" w:rsidRPr="00196C4E" w:rsidRDefault="00D65CDF" w:rsidP="008B21BC">
            <w:pPr>
              <w:jc w:val="right"/>
              <w:rPr>
                <w:rFonts w:ascii="Trebuchet MS" w:eastAsia="MS Mincho" w:hAnsi="Trebuchet MS" w:cs="Arial"/>
                <w:lang w:val="ro-RO"/>
              </w:rPr>
            </w:pPr>
            <w:r w:rsidRPr="00196C4E">
              <w:rPr>
                <w:rFonts w:ascii="Trebuchet MS" w:eastAsia="MS Mincho" w:hAnsi="Trebuchet MS" w:cs="Arial"/>
                <w:lang w:val="ro-RO"/>
              </w:rPr>
              <w:t>1.607.104</w:t>
            </w:r>
          </w:p>
        </w:tc>
        <w:tc>
          <w:tcPr>
            <w:tcW w:w="1658" w:type="dxa"/>
          </w:tcPr>
          <w:p w:rsidR="00D65CDF" w:rsidRPr="00196C4E" w:rsidRDefault="00D65CDF" w:rsidP="008B21BC">
            <w:pPr>
              <w:jc w:val="right"/>
              <w:rPr>
                <w:rFonts w:ascii="Trebuchet MS" w:eastAsia="MS Mincho" w:hAnsi="Trebuchet MS" w:cs="Arial"/>
                <w:lang w:val="ro-RO"/>
              </w:rPr>
            </w:pPr>
            <w:r w:rsidRPr="00196C4E">
              <w:rPr>
                <w:rFonts w:ascii="Trebuchet MS" w:eastAsia="MS Mincho" w:hAnsi="Trebuchet MS" w:cs="Arial"/>
                <w:lang w:val="ro-RO"/>
              </w:rPr>
              <w:t>4.308.377</w:t>
            </w:r>
          </w:p>
        </w:tc>
      </w:tr>
      <w:tr w:rsidR="00D65CDF" w:rsidRPr="00196C4E" w:rsidTr="00047976">
        <w:tc>
          <w:tcPr>
            <w:tcW w:w="6752" w:type="dxa"/>
          </w:tcPr>
          <w:p w:rsidR="00D65CDF" w:rsidRPr="00196C4E" w:rsidRDefault="00D65CDF" w:rsidP="008B21BC">
            <w:pPr>
              <w:jc w:val="both"/>
              <w:rPr>
                <w:rFonts w:ascii="Trebuchet MS" w:eastAsia="MS Mincho" w:hAnsi="Trebuchet MS" w:cs="Arial"/>
                <w:lang w:val="ro-RO"/>
              </w:rPr>
            </w:pPr>
            <w:r w:rsidRPr="00196C4E">
              <w:rPr>
                <w:rFonts w:ascii="Trebuchet MS" w:eastAsia="MS Mincho" w:hAnsi="Trebuchet MS" w:cs="Arial"/>
                <w:lang w:val="ro-RO"/>
              </w:rPr>
              <w:t>Contribuţii de asigurări sociale datorate de persoane care realizează venituri din activităţi independente</w:t>
            </w:r>
          </w:p>
        </w:tc>
        <w:tc>
          <w:tcPr>
            <w:tcW w:w="1658" w:type="dxa"/>
          </w:tcPr>
          <w:p w:rsidR="00D65CDF" w:rsidRPr="00196C4E" w:rsidRDefault="00D65CDF" w:rsidP="008B21BC">
            <w:pPr>
              <w:jc w:val="right"/>
              <w:rPr>
                <w:rFonts w:ascii="Trebuchet MS" w:eastAsia="MS Mincho" w:hAnsi="Trebuchet MS" w:cs="Arial"/>
                <w:lang w:val="ro-RO"/>
              </w:rPr>
            </w:pPr>
            <w:r w:rsidRPr="00196C4E">
              <w:rPr>
                <w:rFonts w:ascii="Trebuchet MS" w:eastAsia="MS Mincho" w:hAnsi="Trebuchet MS" w:cs="Arial"/>
                <w:lang w:val="ro-RO"/>
              </w:rPr>
              <w:t>2.512.962</w:t>
            </w:r>
          </w:p>
        </w:tc>
        <w:tc>
          <w:tcPr>
            <w:tcW w:w="1658" w:type="dxa"/>
          </w:tcPr>
          <w:p w:rsidR="00D65CDF" w:rsidRPr="00196C4E" w:rsidRDefault="00D65CDF" w:rsidP="008B21BC">
            <w:pPr>
              <w:jc w:val="right"/>
              <w:rPr>
                <w:rFonts w:ascii="Trebuchet MS" w:eastAsia="MS Mincho" w:hAnsi="Trebuchet MS" w:cs="Arial"/>
                <w:lang w:val="ro-RO"/>
              </w:rPr>
            </w:pPr>
            <w:r w:rsidRPr="00196C4E">
              <w:rPr>
                <w:rFonts w:ascii="Trebuchet MS" w:eastAsia="MS Mincho" w:hAnsi="Trebuchet MS" w:cs="Arial"/>
                <w:lang w:val="ro-RO"/>
              </w:rPr>
              <w:t>2.160.276</w:t>
            </w:r>
          </w:p>
        </w:tc>
      </w:tr>
      <w:tr w:rsidR="00D65CDF" w:rsidRPr="00196C4E" w:rsidTr="00047976">
        <w:tc>
          <w:tcPr>
            <w:tcW w:w="6752" w:type="dxa"/>
          </w:tcPr>
          <w:p w:rsidR="00D65CDF" w:rsidRPr="00196C4E" w:rsidRDefault="00D65CDF" w:rsidP="008B21BC">
            <w:pPr>
              <w:jc w:val="both"/>
              <w:rPr>
                <w:rFonts w:ascii="Trebuchet MS" w:eastAsia="MS Mincho" w:hAnsi="Trebuchet MS" w:cs="Arial"/>
                <w:lang w:val="ro-RO"/>
              </w:rPr>
            </w:pPr>
            <w:r w:rsidRPr="00196C4E">
              <w:rPr>
                <w:rFonts w:ascii="Trebuchet MS" w:eastAsia="MS Mincho" w:hAnsi="Trebuchet MS" w:cs="Arial"/>
                <w:lang w:val="ro-RO"/>
              </w:rPr>
              <w:t>Sume în curs de distribuire</w:t>
            </w:r>
          </w:p>
        </w:tc>
        <w:tc>
          <w:tcPr>
            <w:tcW w:w="1658" w:type="dxa"/>
          </w:tcPr>
          <w:p w:rsidR="00D65CDF" w:rsidRPr="00196C4E" w:rsidRDefault="00D65CDF" w:rsidP="008B21BC">
            <w:pPr>
              <w:jc w:val="right"/>
              <w:rPr>
                <w:rFonts w:ascii="Trebuchet MS" w:eastAsia="MS Mincho" w:hAnsi="Trebuchet MS" w:cs="Arial"/>
                <w:lang w:val="ro-RO"/>
              </w:rPr>
            </w:pPr>
            <w:r w:rsidRPr="00196C4E">
              <w:rPr>
                <w:rFonts w:ascii="Trebuchet MS" w:eastAsia="MS Mincho" w:hAnsi="Trebuchet MS" w:cs="Arial"/>
                <w:lang w:val="ro-RO"/>
              </w:rPr>
              <w:t>-2.398.338</w:t>
            </w:r>
          </w:p>
        </w:tc>
        <w:tc>
          <w:tcPr>
            <w:tcW w:w="1658" w:type="dxa"/>
          </w:tcPr>
          <w:p w:rsidR="00D65CDF" w:rsidRPr="00196C4E" w:rsidRDefault="00D65CDF" w:rsidP="008B21BC">
            <w:pPr>
              <w:jc w:val="right"/>
              <w:rPr>
                <w:rFonts w:ascii="Trebuchet MS" w:eastAsia="MS Mincho" w:hAnsi="Trebuchet MS" w:cs="Arial"/>
                <w:lang w:val="ro-RO"/>
              </w:rPr>
            </w:pPr>
            <w:r w:rsidRPr="00196C4E">
              <w:rPr>
                <w:rFonts w:ascii="Trebuchet MS" w:eastAsia="MS Mincho" w:hAnsi="Trebuchet MS" w:cs="Arial"/>
                <w:lang w:val="ro-RO"/>
              </w:rPr>
              <w:t>1.337.200</w:t>
            </w:r>
          </w:p>
        </w:tc>
      </w:tr>
      <w:tr w:rsidR="00D65CDF" w:rsidRPr="00196C4E" w:rsidTr="00047976">
        <w:tc>
          <w:tcPr>
            <w:tcW w:w="6752" w:type="dxa"/>
          </w:tcPr>
          <w:p w:rsidR="00D65CDF" w:rsidRPr="00196C4E" w:rsidRDefault="00D65CDF" w:rsidP="008B21BC">
            <w:pPr>
              <w:jc w:val="both"/>
              <w:rPr>
                <w:rFonts w:ascii="Trebuchet MS" w:eastAsia="MS Mincho" w:hAnsi="Trebuchet MS" w:cs="Arial"/>
                <w:b/>
                <w:lang w:val="ro-RO"/>
              </w:rPr>
            </w:pPr>
            <w:r w:rsidRPr="00196C4E">
              <w:rPr>
                <w:rFonts w:ascii="Trebuchet MS" w:eastAsia="MS Mincho" w:hAnsi="Trebuchet MS" w:cs="Arial"/>
                <w:b/>
                <w:lang w:val="ro-RO"/>
              </w:rPr>
              <w:t xml:space="preserve">Total </w:t>
            </w:r>
          </w:p>
        </w:tc>
        <w:tc>
          <w:tcPr>
            <w:tcW w:w="1658" w:type="dxa"/>
          </w:tcPr>
          <w:p w:rsidR="00D65CDF" w:rsidRPr="00196C4E" w:rsidRDefault="00D65CDF" w:rsidP="008B21BC">
            <w:pPr>
              <w:jc w:val="both"/>
              <w:rPr>
                <w:rFonts w:ascii="Trebuchet MS" w:eastAsia="MS Mincho" w:hAnsi="Trebuchet MS" w:cs="Arial"/>
                <w:b/>
                <w:lang w:val="ro-RO"/>
              </w:rPr>
            </w:pPr>
            <w:r w:rsidRPr="00196C4E">
              <w:rPr>
                <w:rFonts w:ascii="Trebuchet MS" w:eastAsia="MS Mincho" w:hAnsi="Trebuchet MS" w:cs="Arial"/>
                <w:b/>
                <w:lang w:val="ro-RO"/>
              </w:rPr>
              <w:t>248.939.261</w:t>
            </w:r>
          </w:p>
        </w:tc>
        <w:tc>
          <w:tcPr>
            <w:tcW w:w="1658" w:type="dxa"/>
          </w:tcPr>
          <w:p w:rsidR="00D65CDF" w:rsidRPr="00196C4E" w:rsidRDefault="00D65CDF" w:rsidP="008B21BC">
            <w:pPr>
              <w:jc w:val="both"/>
              <w:rPr>
                <w:rFonts w:ascii="Trebuchet MS" w:eastAsia="MS Mincho" w:hAnsi="Trebuchet MS" w:cs="Arial"/>
                <w:b/>
                <w:lang w:val="ro-RO"/>
              </w:rPr>
            </w:pPr>
            <w:r w:rsidRPr="00196C4E">
              <w:rPr>
                <w:rFonts w:ascii="Trebuchet MS" w:eastAsia="MS Mincho" w:hAnsi="Trebuchet MS" w:cs="Arial"/>
                <w:b/>
                <w:lang w:val="ro-RO"/>
              </w:rPr>
              <w:t>297.424.681</w:t>
            </w:r>
          </w:p>
        </w:tc>
      </w:tr>
    </w:tbl>
    <w:p w:rsidR="00D65CDF" w:rsidRPr="00196C4E" w:rsidRDefault="00D65CDF" w:rsidP="008B21BC">
      <w:pPr>
        <w:pStyle w:val="BodyText"/>
        <w:spacing w:after="0"/>
        <w:ind w:firstLine="720"/>
        <w:rPr>
          <w:rFonts w:ascii="Trebuchet MS" w:hAnsi="Trebuchet MS" w:cs="Arial"/>
          <w:b/>
          <w:i/>
          <w:u w:val="single"/>
          <w:lang w:val="ro-RO"/>
        </w:rPr>
      </w:pPr>
    </w:p>
    <w:p w:rsidR="00D65CDF" w:rsidRPr="00196C4E" w:rsidRDefault="00D65CDF" w:rsidP="00720BAE">
      <w:pPr>
        <w:pStyle w:val="BodyText"/>
        <w:spacing w:after="0"/>
        <w:rPr>
          <w:rFonts w:ascii="Trebuchet MS" w:hAnsi="Trebuchet MS" w:cs="Arial"/>
          <w:lang w:val="ro-RO"/>
        </w:rPr>
      </w:pPr>
      <w:r w:rsidRPr="00552CA1">
        <w:rPr>
          <w:rFonts w:ascii="Trebuchet MS" w:hAnsi="Trebuchet MS" w:cs="Arial"/>
          <w:b/>
          <w:i/>
          <w:lang w:val="ro-RO"/>
        </w:rPr>
        <w:t>Cheltuielile</w:t>
      </w:r>
      <w:r w:rsidRPr="00196C4E">
        <w:rPr>
          <w:rFonts w:ascii="Trebuchet MS" w:hAnsi="Trebuchet MS" w:cs="Arial"/>
          <w:b/>
          <w:i/>
          <w:lang w:val="ro-RO"/>
        </w:rPr>
        <w:t xml:space="preserve"> </w:t>
      </w:r>
      <w:r w:rsidRPr="00196C4E">
        <w:rPr>
          <w:rFonts w:ascii="Trebuchet MS" w:hAnsi="Trebuchet MS" w:cs="Arial"/>
          <w:lang w:val="ro-RO"/>
        </w:rPr>
        <w:t xml:space="preserve">efectuate </w:t>
      </w:r>
      <w:r w:rsidRPr="00552CA1">
        <w:rPr>
          <w:rFonts w:ascii="Trebuchet MS" w:hAnsi="Trebuchet MS" w:cs="Arial"/>
          <w:lang w:val="ro-RO"/>
        </w:rPr>
        <w:t xml:space="preserve">din </w:t>
      </w:r>
      <w:r>
        <w:rPr>
          <w:rFonts w:ascii="Trebuchet MS" w:hAnsi="Trebuchet MS" w:cs="Arial"/>
          <w:lang w:val="ro-RO"/>
        </w:rPr>
        <w:t>b</w:t>
      </w:r>
      <w:r w:rsidRPr="00552CA1">
        <w:rPr>
          <w:rFonts w:ascii="Trebuchet MS" w:hAnsi="Trebuchet MS" w:cs="Arial"/>
          <w:lang w:val="ro-RO"/>
        </w:rPr>
        <w:t xml:space="preserve">ugetul </w:t>
      </w:r>
      <w:r>
        <w:rPr>
          <w:rFonts w:ascii="Trebuchet MS" w:hAnsi="Trebuchet MS" w:cs="Arial"/>
          <w:lang w:val="ro-RO"/>
        </w:rPr>
        <w:t>a</w:t>
      </w:r>
      <w:r w:rsidRPr="00552CA1">
        <w:rPr>
          <w:rFonts w:ascii="Trebuchet MS" w:hAnsi="Trebuchet MS" w:cs="Arial"/>
          <w:lang w:val="ro-RO"/>
        </w:rPr>
        <w:t xml:space="preserve">sigurărilor </w:t>
      </w:r>
      <w:r>
        <w:rPr>
          <w:rFonts w:ascii="Trebuchet MS" w:hAnsi="Trebuchet MS" w:cs="Arial"/>
          <w:lang w:val="ro-RO"/>
        </w:rPr>
        <w:t>s</w:t>
      </w:r>
      <w:r w:rsidRPr="00552CA1">
        <w:rPr>
          <w:rFonts w:ascii="Trebuchet MS" w:hAnsi="Trebuchet MS" w:cs="Arial"/>
          <w:lang w:val="ro-RO"/>
        </w:rPr>
        <w:t xml:space="preserve">ociale de </w:t>
      </w:r>
      <w:r>
        <w:rPr>
          <w:rFonts w:ascii="Trebuchet MS" w:hAnsi="Trebuchet MS" w:cs="Arial"/>
          <w:lang w:val="ro-RO"/>
        </w:rPr>
        <w:t>s</w:t>
      </w:r>
      <w:r w:rsidRPr="00552CA1">
        <w:rPr>
          <w:rFonts w:ascii="Trebuchet MS" w:hAnsi="Trebuchet MS" w:cs="Arial"/>
          <w:lang w:val="ro-RO"/>
        </w:rPr>
        <w:t>tat în</w:t>
      </w:r>
      <w:r w:rsidRPr="00196C4E">
        <w:rPr>
          <w:rFonts w:ascii="Trebuchet MS" w:hAnsi="Trebuchet MS" w:cs="Arial"/>
          <w:lang w:val="ro-RO"/>
        </w:rPr>
        <w:t xml:space="preserve"> anul 2017 au fost </w:t>
      </w:r>
      <w:r>
        <w:rPr>
          <w:rFonts w:ascii="Trebuchet MS" w:hAnsi="Trebuchet MS" w:cs="Arial"/>
          <w:lang w:val="ro-RO"/>
        </w:rPr>
        <w:t>î</w:t>
      </w:r>
      <w:r w:rsidRPr="00196C4E">
        <w:rPr>
          <w:rFonts w:ascii="Trebuchet MS" w:hAnsi="Trebuchet MS" w:cs="Arial"/>
          <w:lang w:val="ro-RO"/>
        </w:rPr>
        <w:t xml:space="preserve">n suma de </w:t>
      </w:r>
      <w:r w:rsidRPr="00196C4E">
        <w:rPr>
          <w:rFonts w:ascii="Trebuchet MS" w:hAnsi="Trebuchet MS" w:cs="Arial"/>
          <w:b/>
          <w:lang w:val="ro-RO"/>
        </w:rPr>
        <w:t xml:space="preserve">714.744.877 </w:t>
      </w:r>
      <w:r w:rsidRPr="00196C4E">
        <w:rPr>
          <w:rFonts w:ascii="Trebuchet MS" w:hAnsi="Trebuchet MS" w:cs="Arial"/>
          <w:b/>
          <w:i/>
          <w:lang w:val="ro-RO"/>
        </w:rPr>
        <w:t>lei.</w:t>
      </w:r>
    </w:p>
    <w:p w:rsidR="00D65CDF" w:rsidRPr="00196C4E" w:rsidRDefault="00D65CDF" w:rsidP="00720BAE">
      <w:pPr>
        <w:pStyle w:val="BodyText"/>
        <w:spacing w:after="0"/>
        <w:rPr>
          <w:rFonts w:ascii="Trebuchet MS" w:hAnsi="Trebuchet MS" w:cs="Arial"/>
          <w:lang w:val="ro-RO"/>
        </w:rPr>
      </w:pPr>
      <w:r w:rsidRPr="00196C4E">
        <w:rPr>
          <w:rFonts w:ascii="Trebuchet MS" w:hAnsi="Trebuchet MS" w:cs="Arial"/>
          <w:lang w:val="ro-RO"/>
        </w:rPr>
        <w:t>Distribuţia pe capitole se prezintă astfel:</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9"/>
        <w:gridCol w:w="2880"/>
        <w:gridCol w:w="2880"/>
      </w:tblGrid>
      <w:tr w:rsidR="00D65CDF" w:rsidRPr="00196C4E" w:rsidTr="0005155A">
        <w:trPr>
          <w:trHeight w:val="275"/>
          <w:tblHeader/>
          <w:jc w:val="center"/>
        </w:trPr>
        <w:tc>
          <w:tcPr>
            <w:tcW w:w="4189" w:type="dxa"/>
            <w:vMerge w:val="restart"/>
            <w:vAlign w:val="center"/>
          </w:tcPr>
          <w:p w:rsidR="00D65CDF" w:rsidRPr="00196C4E" w:rsidRDefault="00D65CDF" w:rsidP="008B21BC">
            <w:pPr>
              <w:jc w:val="both"/>
              <w:rPr>
                <w:rFonts w:ascii="Trebuchet MS" w:hAnsi="Trebuchet MS" w:cs="Arial"/>
                <w:b/>
                <w:lang w:val="ro-RO"/>
              </w:rPr>
            </w:pPr>
            <w:r w:rsidRPr="00196C4E">
              <w:rPr>
                <w:rFonts w:ascii="Trebuchet MS" w:hAnsi="Trebuchet MS" w:cs="Arial"/>
                <w:b/>
                <w:lang w:val="ro-RO"/>
              </w:rPr>
              <w:t>Capitole bugetare</w:t>
            </w:r>
          </w:p>
        </w:tc>
        <w:tc>
          <w:tcPr>
            <w:tcW w:w="2880"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2016</w:t>
            </w:r>
          </w:p>
        </w:tc>
        <w:tc>
          <w:tcPr>
            <w:tcW w:w="2880"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2017</w:t>
            </w:r>
          </w:p>
        </w:tc>
      </w:tr>
      <w:tr w:rsidR="00D65CDF" w:rsidRPr="00196C4E" w:rsidTr="0005155A">
        <w:trPr>
          <w:trHeight w:val="275"/>
          <w:tblHeader/>
          <w:jc w:val="center"/>
        </w:trPr>
        <w:tc>
          <w:tcPr>
            <w:tcW w:w="4189" w:type="dxa"/>
            <w:vMerge/>
            <w:vAlign w:val="center"/>
          </w:tcPr>
          <w:p w:rsidR="00D65CDF" w:rsidRPr="00196C4E" w:rsidRDefault="00D65CDF" w:rsidP="008B21BC">
            <w:pPr>
              <w:jc w:val="both"/>
              <w:rPr>
                <w:rFonts w:ascii="Trebuchet MS" w:hAnsi="Trebuchet MS" w:cs="Arial"/>
                <w:b/>
                <w:lang w:val="ro-RO"/>
              </w:rPr>
            </w:pPr>
          </w:p>
        </w:tc>
        <w:tc>
          <w:tcPr>
            <w:tcW w:w="2880"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Efectuat (lei)</w:t>
            </w:r>
          </w:p>
        </w:tc>
        <w:tc>
          <w:tcPr>
            <w:tcW w:w="2880"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Efectuat (lei)</w:t>
            </w:r>
          </w:p>
        </w:tc>
      </w:tr>
      <w:tr w:rsidR="00D65CDF" w:rsidRPr="00196C4E" w:rsidTr="00720BAE">
        <w:trPr>
          <w:jc w:val="center"/>
        </w:trPr>
        <w:tc>
          <w:tcPr>
            <w:tcW w:w="4189" w:type="dxa"/>
            <w:vAlign w:val="center"/>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Pensii de asigurări sociale</w:t>
            </w: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621.747.136</w:t>
            </w: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690.791.682</w:t>
            </w:r>
          </w:p>
        </w:tc>
      </w:tr>
      <w:tr w:rsidR="00D65CDF" w:rsidRPr="00196C4E" w:rsidTr="00720BAE">
        <w:trPr>
          <w:trHeight w:val="60"/>
          <w:jc w:val="center"/>
        </w:trPr>
        <w:tc>
          <w:tcPr>
            <w:tcW w:w="4189" w:type="dxa"/>
            <w:vMerge w:val="restart"/>
            <w:vAlign w:val="center"/>
          </w:tcPr>
          <w:p w:rsidR="00D65CDF" w:rsidRPr="00196C4E" w:rsidRDefault="00D65CDF" w:rsidP="008B21BC">
            <w:pPr>
              <w:rPr>
                <w:rFonts w:ascii="Trebuchet MS" w:hAnsi="Trebuchet MS" w:cs="Arial"/>
                <w:lang w:val="ro-RO"/>
              </w:rPr>
            </w:pPr>
            <w:r w:rsidRPr="00196C4E">
              <w:rPr>
                <w:rFonts w:ascii="Trebuchet MS" w:hAnsi="Trebuchet MS" w:cs="Arial"/>
                <w:lang w:val="ro-RO"/>
              </w:rPr>
              <w:t>Ajutoare de deces / nr.</w:t>
            </w:r>
            <w:r>
              <w:rPr>
                <w:rFonts w:ascii="Trebuchet MS" w:hAnsi="Trebuchet MS" w:cs="Arial"/>
                <w:lang w:val="ro-RO"/>
              </w:rPr>
              <w:t xml:space="preserve"> </w:t>
            </w:r>
            <w:r w:rsidRPr="00196C4E">
              <w:rPr>
                <w:rFonts w:ascii="Trebuchet MS" w:hAnsi="Trebuchet MS" w:cs="Arial"/>
                <w:lang w:val="ro-RO"/>
              </w:rPr>
              <w:t>pensionari</w:t>
            </w: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12.722.260</w:t>
            </w: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14.687.011</w:t>
            </w:r>
          </w:p>
        </w:tc>
      </w:tr>
      <w:tr w:rsidR="00D65CDF" w:rsidRPr="00196C4E" w:rsidTr="00720BAE">
        <w:trPr>
          <w:trHeight w:val="157"/>
          <w:jc w:val="center"/>
        </w:trPr>
        <w:tc>
          <w:tcPr>
            <w:tcW w:w="4189" w:type="dxa"/>
            <w:vMerge/>
            <w:vAlign w:val="center"/>
          </w:tcPr>
          <w:p w:rsidR="00D65CDF" w:rsidRPr="00196C4E" w:rsidRDefault="00D65CDF" w:rsidP="008B21BC">
            <w:pPr>
              <w:jc w:val="both"/>
              <w:rPr>
                <w:rFonts w:ascii="Trebuchet MS" w:hAnsi="Trebuchet MS" w:cs="Arial"/>
                <w:lang w:val="ro-RO"/>
              </w:rPr>
            </w:pP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4.799</w:t>
            </w: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4.869</w:t>
            </w:r>
          </w:p>
        </w:tc>
      </w:tr>
      <w:tr w:rsidR="00D65CDF" w:rsidRPr="00196C4E" w:rsidTr="00720BAE">
        <w:trPr>
          <w:jc w:val="center"/>
        </w:trPr>
        <w:tc>
          <w:tcPr>
            <w:tcW w:w="4189" w:type="dxa"/>
            <w:vAlign w:val="center"/>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Cheltuieli cu transmiterea pensiilor</w:t>
            </w: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4.284.742</w:t>
            </w: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4.665.573</w:t>
            </w:r>
          </w:p>
        </w:tc>
      </w:tr>
      <w:tr w:rsidR="00D65CDF" w:rsidRPr="00196C4E" w:rsidTr="00720BAE">
        <w:trPr>
          <w:jc w:val="center"/>
        </w:trPr>
        <w:tc>
          <w:tcPr>
            <w:tcW w:w="4189" w:type="dxa"/>
            <w:vAlign w:val="center"/>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Cheltuieli de personal</w:t>
            </w: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3.395.345</w:t>
            </w: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3.960.113</w:t>
            </w:r>
          </w:p>
        </w:tc>
      </w:tr>
      <w:tr w:rsidR="00D65CDF" w:rsidRPr="00196C4E" w:rsidTr="00720BAE">
        <w:trPr>
          <w:jc w:val="center"/>
        </w:trPr>
        <w:tc>
          <w:tcPr>
            <w:tcW w:w="4189" w:type="dxa"/>
            <w:vAlign w:val="center"/>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Cheltuieli materiale şi servicii</w:t>
            </w: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634.727</w:t>
            </w: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584.719</w:t>
            </w:r>
          </w:p>
        </w:tc>
      </w:tr>
      <w:tr w:rsidR="00D65CDF" w:rsidRPr="00196C4E" w:rsidTr="00720BAE">
        <w:trPr>
          <w:trHeight w:val="138"/>
          <w:jc w:val="center"/>
        </w:trPr>
        <w:tc>
          <w:tcPr>
            <w:tcW w:w="4189" w:type="dxa"/>
            <w:vAlign w:val="center"/>
          </w:tcPr>
          <w:p w:rsidR="00D65CDF" w:rsidRPr="00196C4E" w:rsidRDefault="00D65CDF" w:rsidP="008B21BC">
            <w:pPr>
              <w:rPr>
                <w:rFonts w:ascii="Trebuchet MS" w:hAnsi="Trebuchet MS" w:cs="Arial"/>
                <w:lang w:val="ro-RO"/>
              </w:rPr>
            </w:pPr>
            <w:r w:rsidRPr="00196C4E">
              <w:rPr>
                <w:rFonts w:ascii="Trebuchet MS" w:hAnsi="Trebuchet MS" w:cs="Arial"/>
                <w:lang w:val="ro-RO"/>
              </w:rPr>
              <w:t>Ajutoare de deces – asiguraţi</w:t>
            </w: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28.082</w:t>
            </w: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46.933</w:t>
            </w:r>
          </w:p>
        </w:tc>
      </w:tr>
      <w:tr w:rsidR="00D65CDF" w:rsidRPr="00196C4E" w:rsidTr="00720BAE">
        <w:trPr>
          <w:jc w:val="center"/>
        </w:trPr>
        <w:tc>
          <w:tcPr>
            <w:tcW w:w="4189" w:type="dxa"/>
            <w:vAlign w:val="center"/>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Cheltuieli de capital</w:t>
            </w: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58.873</w:t>
            </w: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25.370</w:t>
            </w:r>
          </w:p>
        </w:tc>
      </w:tr>
      <w:tr w:rsidR="00D65CDF" w:rsidRPr="00196C4E" w:rsidTr="00720BAE">
        <w:trPr>
          <w:trHeight w:val="645"/>
          <w:jc w:val="center"/>
        </w:trPr>
        <w:tc>
          <w:tcPr>
            <w:tcW w:w="4189" w:type="dxa"/>
            <w:vAlign w:val="center"/>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Ajutoare de deces deduse direct de agenţii economici</w:t>
            </w:r>
            <w:r>
              <w:rPr>
                <w:rFonts w:ascii="Trebuchet MS" w:hAnsi="Trebuchet MS" w:cs="Arial"/>
                <w:lang w:val="ro-RO"/>
              </w:rPr>
              <w:t xml:space="preserve"> </w:t>
            </w:r>
            <w:r w:rsidRPr="00196C4E">
              <w:rPr>
                <w:rFonts w:ascii="Trebuchet MS" w:hAnsi="Trebuchet MS" w:cs="Arial"/>
                <w:lang w:val="ro-RO"/>
              </w:rPr>
              <w:t>- nr. beneficiari</w:t>
            </w: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153.480</w:t>
            </w: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159.465</w:t>
            </w:r>
          </w:p>
        </w:tc>
      </w:tr>
      <w:tr w:rsidR="00D65CDF" w:rsidRPr="00196C4E" w:rsidTr="00720BAE">
        <w:trPr>
          <w:jc w:val="center"/>
        </w:trPr>
        <w:tc>
          <w:tcPr>
            <w:tcW w:w="4189" w:type="dxa"/>
            <w:vAlign w:val="center"/>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Recuperări debite ani precedenţi</w:t>
            </w: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0</w:t>
            </w:r>
          </w:p>
        </w:tc>
        <w:tc>
          <w:tcPr>
            <w:tcW w:w="2880" w:type="dxa"/>
            <w:vAlign w:val="center"/>
          </w:tcPr>
          <w:p w:rsidR="00D65CDF" w:rsidRPr="00196C4E" w:rsidRDefault="00D65CDF" w:rsidP="00720BAE">
            <w:pPr>
              <w:jc w:val="right"/>
              <w:rPr>
                <w:rFonts w:ascii="Trebuchet MS" w:hAnsi="Trebuchet MS" w:cs="Arial"/>
                <w:lang w:val="ro-RO"/>
              </w:rPr>
            </w:pPr>
            <w:r w:rsidRPr="00196C4E">
              <w:rPr>
                <w:rFonts w:ascii="Trebuchet MS" w:hAnsi="Trebuchet MS" w:cs="Arial"/>
                <w:lang w:val="ro-RO"/>
              </w:rPr>
              <w:t>-175.989</w:t>
            </w:r>
          </w:p>
        </w:tc>
      </w:tr>
      <w:tr w:rsidR="00D65CDF" w:rsidRPr="00196C4E" w:rsidTr="00720BAE">
        <w:trPr>
          <w:jc w:val="center"/>
        </w:trPr>
        <w:tc>
          <w:tcPr>
            <w:tcW w:w="4189" w:type="dxa"/>
            <w:vAlign w:val="center"/>
          </w:tcPr>
          <w:p w:rsidR="00D65CDF" w:rsidRPr="00196C4E" w:rsidRDefault="00D65CDF" w:rsidP="008B21BC">
            <w:pPr>
              <w:jc w:val="both"/>
              <w:rPr>
                <w:rFonts w:ascii="Trebuchet MS" w:hAnsi="Trebuchet MS" w:cs="Arial"/>
                <w:b/>
                <w:lang w:val="ro-RO"/>
              </w:rPr>
            </w:pPr>
            <w:r w:rsidRPr="00196C4E">
              <w:rPr>
                <w:rFonts w:ascii="Trebuchet MS" w:hAnsi="Trebuchet MS" w:cs="Arial"/>
                <w:b/>
                <w:lang w:val="ro-RO"/>
              </w:rPr>
              <w:t>Total cheltuieli BASS</w:t>
            </w:r>
          </w:p>
        </w:tc>
        <w:tc>
          <w:tcPr>
            <w:tcW w:w="2880" w:type="dxa"/>
            <w:vAlign w:val="center"/>
          </w:tcPr>
          <w:p w:rsidR="00D65CDF" w:rsidRPr="00196C4E" w:rsidRDefault="00D65CDF" w:rsidP="00720BAE">
            <w:pPr>
              <w:jc w:val="right"/>
              <w:rPr>
                <w:rFonts w:ascii="Trebuchet MS" w:hAnsi="Trebuchet MS" w:cs="Arial"/>
                <w:b/>
                <w:lang w:val="ro-RO"/>
              </w:rPr>
            </w:pPr>
            <w:r w:rsidRPr="00196C4E">
              <w:rPr>
                <w:rFonts w:ascii="Trebuchet MS" w:hAnsi="Trebuchet MS" w:cs="Arial"/>
                <w:b/>
                <w:lang w:val="ro-RO"/>
              </w:rPr>
              <w:t>643.024.645</w:t>
            </w:r>
          </w:p>
        </w:tc>
        <w:tc>
          <w:tcPr>
            <w:tcW w:w="2880" w:type="dxa"/>
            <w:vAlign w:val="center"/>
          </w:tcPr>
          <w:p w:rsidR="00D65CDF" w:rsidRPr="00196C4E" w:rsidRDefault="00D65CDF" w:rsidP="00720BAE">
            <w:pPr>
              <w:jc w:val="right"/>
              <w:rPr>
                <w:rFonts w:ascii="Trebuchet MS" w:hAnsi="Trebuchet MS" w:cs="Arial"/>
                <w:b/>
                <w:lang w:val="ro-RO"/>
              </w:rPr>
            </w:pPr>
            <w:r w:rsidRPr="00196C4E">
              <w:rPr>
                <w:rFonts w:ascii="Trebuchet MS" w:hAnsi="Trebuchet MS" w:cs="Arial"/>
                <w:b/>
                <w:lang w:val="ro-RO"/>
              </w:rPr>
              <w:t>717.744.877</w:t>
            </w:r>
          </w:p>
        </w:tc>
      </w:tr>
    </w:tbl>
    <w:p w:rsidR="00D65CDF" w:rsidRPr="00196C4E" w:rsidRDefault="00D65CDF" w:rsidP="008B21BC">
      <w:pPr>
        <w:ind w:firstLine="720"/>
        <w:jc w:val="both"/>
        <w:rPr>
          <w:rFonts w:ascii="Trebuchet MS" w:hAnsi="Trebuchet MS" w:cs="Arial"/>
          <w:i/>
          <w:u w:val="single"/>
          <w:lang w:val="ro-RO"/>
        </w:rPr>
      </w:pPr>
    </w:p>
    <w:p w:rsidR="00D65CDF" w:rsidRPr="004C046B" w:rsidRDefault="00D65CDF" w:rsidP="002927B4">
      <w:pPr>
        <w:jc w:val="both"/>
        <w:rPr>
          <w:rFonts w:ascii="Trebuchet MS" w:hAnsi="Trebuchet MS" w:cs="Arial"/>
          <w:b/>
          <w:lang w:val="ro-RO"/>
        </w:rPr>
      </w:pPr>
      <w:r w:rsidRPr="004C046B">
        <w:rPr>
          <w:rFonts w:ascii="Trebuchet MS" w:hAnsi="Trebuchet MS" w:cs="Arial"/>
          <w:b/>
          <w:u w:val="single"/>
          <w:lang w:val="ro-RO"/>
        </w:rPr>
        <w:t>Bugetul de stat</w:t>
      </w:r>
    </w:p>
    <w:p w:rsidR="00D65CDF" w:rsidRDefault="00D65CDF" w:rsidP="002927B4">
      <w:pPr>
        <w:jc w:val="both"/>
        <w:rPr>
          <w:rFonts w:ascii="Trebuchet MS" w:hAnsi="Trebuchet MS" w:cs="Arial"/>
          <w:u w:val="single"/>
          <w:lang w:val="ro-RO"/>
        </w:rPr>
      </w:pPr>
    </w:p>
    <w:p w:rsidR="00D65CDF" w:rsidRPr="00196C4E" w:rsidRDefault="00D65CDF" w:rsidP="002927B4">
      <w:pPr>
        <w:jc w:val="both"/>
        <w:rPr>
          <w:rFonts w:ascii="Trebuchet MS" w:hAnsi="Trebuchet MS" w:cs="Arial"/>
          <w:lang w:val="ro-RO"/>
        </w:rPr>
      </w:pPr>
      <w:r w:rsidRPr="00C14513">
        <w:rPr>
          <w:rFonts w:ascii="Trebuchet MS" w:hAnsi="Trebuchet MS" w:cs="Arial"/>
          <w:b/>
          <w:i/>
          <w:lang w:val="ro-RO"/>
        </w:rPr>
        <w:t>Cheltuielile</w:t>
      </w:r>
      <w:r w:rsidRPr="00196C4E">
        <w:rPr>
          <w:rFonts w:ascii="Trebuchet MS" w:hAnsi="Trebuchet MS" w:cs="Arial"/>
          <w:lang w:val="ro-RO"/>
        </w:rPr>
        <w:t xml:space="preserve"> efectuate din bugetul de stat în anul 2017 au fost de 286.513.546 lei, repartizate astfel:</w:t>
      </w:r>
    </w:p>
    <w:tbl>
      <w:tblPr>
        <w:tblW w:w="0" w:type="auto"/>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0"/>
        <w:gridCol w:w="2158"/>
        <w:gridCol w:w="2158"/>
      </w:tblGrid>
      <w:tr w:rsidR="00D65CDF" w:rsidRPr="00196C4E" w:rsidTr="0005155A">
        <w:trPr>
          <w:tblHeader/>
          <w:jc w:val="center"/>
        </w:trPr>
        <w:tc>
          <w:tcPr>
            <w:tcW w:w="6518" w:type="dxa"/>
          </w:tcPr>
          <w:p w:rsidR="00D65CDF" w:rsidRPr="00196C4E" w:rsidRDefault="00D65CDF" w:rsidP="008B21BC">
            <w:pPr>
              <w:pStyle w:val="BodyTextIndent3"/>
              <w:spacing w:after="0"/>
              <w:rPr>
                <w:rFonts w:ascii="Trebuchet MS" w:hAnsi="Trebuchet MS" w:cs="Arial"/>
                <w:b/>
                <w:bCs/>
                <w:sz w:val="24"/>
                <w:szCs w:val="24"/>
                <w:lang w:val="ro-RO"/>
              </w:rPr>
            </w:pPr>
            <w:r w:rsidRPr="00196C4E">
              <w:rPr>
                <w:rFonts w:ascii="Trebuchet MS" w:hAnsi="Trebuchet MS" w:cs="Arial"/>
                <w:b/>
                <w:bCs/>
                <w:sz w:val="24"/>
                <w:szCs w:val="24"/>
                <w:lang w:val="ro-RO"/>
              </w:rPr>
              <w:t>Cheltuieli</w:t>
            </w:r>
          </w:p>
        </w:tc>
        <w:tc>
          <w:tcPr>
            <w:tcW w:w="2164"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2016 ( lei )</w:t>
            </w:r>
          </w:p>
        </w:tc>
        <w:tc>
          <w:tcPr>
            <w:tcW w:w="2164"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2017 (lei)</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Pensii agricultori</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187.939.110</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193.127.306</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Indemnizaţii veterani de război, Legea nr. 44/1994</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11.229.594</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10.868.742</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Indemnizaţii DL nr. 118/1990, Legea nr. 189/2000, Legea nr. 309/2002</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10.228.724</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11.233.161</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Pensii magistraţi, Legea nr. 303/2004</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4.820.286</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7.041.853</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Personal auxiliar de specialitate, Legea nr. 567/2004</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262.511</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551.410</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Pensii IOVR, Legea nr. 49/1999</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221.600</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153.070</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Indemnizaţii eroi martiri ai Revoluţiei, Legea nr. 42/1990 şi Legea nr. 341/2004</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939.579</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984.674</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Indemnizaţii membri uniunilor de creatori, Legea nr. 109/2005, Legea nr. 8/2006</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818.038</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913.564</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Ajutoare soţ supravieţuitor, Legea nr. 578/2004</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3.408.512</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3.213.140</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Pensia socială minim garantată, O.U.G. nr. 6/2009</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26.122.809</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48.899.705</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Pensii parlamentari,  Legea nr. 96/2006</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0</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Indemniza</w:t>
            </w:r>
            <w:r>
              <w:rPr>
                <w:rFonts w:ascii="Trebuchet MS" w:hAnsi="Trebuchet MS" w:cs="Arial"/>
                <w:bCs/>
                <w:sz w:val="24"/>
                <w:szCs w:val="24"/>
                <w:lang w:val="ro-RO"/>
              </w:rPr>
              <w:t>ţ</w:t>
            </w:r>
            <w:r w:rsidRPr="00196C4E">
              <w:rPr>
                <w:rFonts w:ascii="Trebuchet MS" w:hAnsi="Trebuchet MS" w:cs="Arial"/>
                <w:bCs/>
                <w:sz w:val="24"/>
                <w:szCs w:val="24"/>
                <w:lang w:val="ro-RO"/>
              </w:rPr>
              <w:t xml:space="preserve">ii de </w:t>
            </w:r>
            <w:r>
              <w:rPr>
                <w:rFonts w:ascii="Trebuchet MS" w:hAnsi="Trebuchet MS" w:cs="Arial"/>
                <w:bCs/>
                <w:sz w:val="24"/>
                <w:szCs w:val="24"/>
                <w:lang w:val="ro-RO"/>
              </w:rPr>
              <w:t>î</w:t>
            </w:r>
            <w:r w:rsidRPr="00196C4E">
              <w:rPr>
                <w:rFonts w:ascii="Trebuchet MS" w:hAnsi="Trebuchet MS" w:cs="Arial"/>
                <w:bCs/>
                <w:sz w:val="24"/>
                <w:szCs w:val="24"/>
                <w:lang w:val="ro-RO"/>
              </w:rPr>
              <w:t>nso</w:t>
            </w:r>
            <w:r>
              <w:rPr>
                <w:rFonts w:ascii="Trebuchet MS" w:hAnsi="Trebuchet MS" w:cs="Arial"/>
                <w:bCs/>
                <w:sz w:val="24"/>
                <w:szCs w:val="24"/>
                <w:lang w:val="ro-RO"/>
              </w:rPr>
              <w:t>ţ</w:t>
            </w:r>
            <w:r w:rsidRPr="00196C4E">
              <w:rPr>
                <w:rFonts w:ascii="Trebuchet MS" w:hAnsi="Trebuchet MS" w:cs="Arial"/>
                <w:bCs/>
                <w:sz w:val="24"/>
                <w:szCs w:val="24"/>
                <w:lang w:val="ro-RO"/>
              </w:rPr>
              <w:t>itor</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5.416.411</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5.675.103</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Recuperare debite ani preceden</w:t>
            </w:r>
            <w:r>
              <w:rPr>
                <w:rFonts w:ascii="Trebuchet MS" w:hAnsi="Trebuchet MS" w:cs="Arial"/>
                <w:bCs/>
                <w:sz w:val="24"/>
                <w:szCs w:val="24"/>
                <w:lang w:val="ro-RO"/>
              </w:rPr>
              <w:t>ţ</w:t>
            </w:r>
            <w:r w:rsidRPr="00196C4E">
              <w:rPr>
                <w:rFonts w:ascii="Trebuchet MS" w:hAnsi="Trebuchet MS" w:cs="Arial"/>
                <w:bCs/>
                <w:sz w:val="24"/>
                <w:szCs w:val="24"/>
                <w:lang w:val="ro-RO"/>
              </w:rPr>
              <w:t>i</w:t>
            </w:r>
          </w:p>
        </w:tc>
        <w:tc>
          <w:tcPr>
            <w:tcW w:w="2164" w:type="dxa"/>
            <w:vAlign w:val="bottom"/>
          </w:tcPr>
          <w:p w:rsidR="00D65CDF" w:rsidRPr="00196C4E" w:rsidRDefault="00D65CDF" w:rsidP="008B21BC">
            <w:pPr>
              <w:pStyle w:val="BodyTextIndent3"/>
              <w:numPr>
                <w:ilvl w:val="0"/>
                <w:numId w:val="24"/>
              </w:numPr>
              <w:spacing w:after="0"/>
              <w:jc w:val="right"/>
              <w:rPr>
                <w:rFonts w:ascii="Trebuchet MS" w:hAnsi="Trebuchet MS" w:cs="Arial"/>
                <w:bCs/>
                <w:sz w:val="24"/>
                <w:szCs w:val="24"/>
                <w:lang w:val="ro-RO"/>
              </w:rPr>
            </w:pP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- 104.348</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Pensii aviatori – Legea nr.83/2015</w:t>
            </w:r>
          </w:p>
        </w:tc>
        <w:tc>
          <w:tcPr>
            <w:tcW w:w="2164" w:type="dxa"/>
            <w:vAlign w:val="bottom"/>
          </w:tcPr>
          <w:p w:rsidR="00D65CDF" w:rsidRPr="00196C4E" w:rsidRDefault="00D65CDF" w:rsidP="008B21BC">
            <w:pPr>
              <w:pStyle w:val="BodyTextIndent3"/>
              <w:spacing w:after="0"/>
              <w:ind w:left="720"/>
              <w:jc w:val="center"/>
              <w:rPr>
                <w:rFonts w:ascii="Trebuchet MS" w:hAnsi="Trebuchet MS" w:cs="Arial"/>
                <w:bCs/>
                <w:sz w:val="24"/>
                <w:szCs w:val="24"/>
                <w:lang w:val="ro-RO"/>
              </w:rPr>
            </w:pPr>
            <w:r w:rsidRPr="00196C4E">
              <w:rPr>
                <w:rFonts w:ascii="Trebuchet MS" w:hAnsi="Trebuchet MS" w:cs="Arial"/>
                <w:bCs/>
                <w:sz w:val="24"/>
                <w:szCs w:val="24"/>
                <w:lang w:val="ro-RO"/>
              </w:rPr>
              <w:t>18.984</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16.478</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Pensii personal Curtea de Conturi, Legea nr. 217/2008</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39.370</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118.760</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Taxe poştale</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2.400.322</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2.652.635</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 xml:space="preserve">Abonamente telefonice pentru beneficiari de legi speciale </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637.515</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523.164</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Ajutoare anuale veterani</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271.350</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224.220</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Boli profesionale, Legea nr. 346/2002</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0</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0</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Bilete călătorie, Ord. 97/2003</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448.352</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413.832</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Ajutoare deces, IOVR</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16.086</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5.362</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Cs/>
                <w:sz w:val="24"/>
                <w:szCs w:val="24"/>
                <w:lang w:val="ro-RO"/>
              </w:rPr>
            </w:pPr>
            <w:r w:rsidRPr="00196C4E">
              <w:rPr>
                <w:rFonts w:ascii="Trebuchet MS" w:hAnsi="Trebuchet MS" w:cs="Arial"/>
                <w:bCs/>
                <w:sz w:val="24"/>
                <w:szCs w:val="24"/>
                <w:lang w:val="ro-RO"/>
              </w:rPr>
              <w:t>Indemniza</w:t>
            </w:r>
            <w:r>
              <w:rPr>
                <w:rFonts w:ascii="Trebuchet MS" w:hAnsi="Trebuchet MS" w:cs="Arial"/>
                <w:bCs/>
                <w:sz w:val="24"/>
                <w:szCs w:val="24"/>
                <w:lang w:val="ro-RO"/>
              </w:rPr>
              <w:t>ţ</w:t>
            </w:r>
            <w:r w:rsidRPr="00196C4E">
              <w:rPr>
                <w:rFonts w:ascii="Trebuchet MS" w:hAnsi="Trebuchet MS" w:cs="Arial"/>
                <w:bCs/>
                <w:sz w:val="24"/>
                <w:szCs w:val="24"/>
                <w:lang w:val="ro-RO"/>
              </w:rPr>
              <w:t>ii, Legea nr. 323/2004</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2.450</w:t>
            </w:r>
          </w:p>
        </w:tc>
        <w:tc>
          <w:tcPr>
            <w:tcW w:w="2164" w:type="dxa"/>
            <w:vAlign w:val="bottom"/>
          </w:tcPr>
          <w:p w:rsidR="00D65CDF" w:rsidRPr="00196C4E" w:rsidRDefault="00D65CDF" w:rsidP="008B21BC">
            <w:pPr>
              <w:pStyle w:val="BodyTextIndent3"/>
              <w:spacing w:after="0"/>
              <w:jc w:val="right"/>
              <w:rPr>
                <w:rFonts w:ascii="Trebuchet MS" w:hAnsi="Trebuchet MS" w:cs="Arial"/>
                <w:bCs/>
                <w:sz w:val="24"/>
                <w:szCs w:val="24"/>
                <w:lang w:val="ro-RO"/>
              </w:rPr>
            </w:pPr>
            <w:r w:rsidRPr="00196C4E">
              <w:rPr>
                <w:rFonts w:ascii="Trebuchet MS" w:hAnsi="Trebuchet MS" w:cs="Arial"/>
                <w:bCs/>
                <w:sz w:val="24"/>
                <w:szCs w:val="24"/>
                <w:lang w:val="ro-RO"/>
              </w:rPr>
              <w:t>1.715</w:t>
            </w:r>
          </w:p>
        </w:tc>
      </w:tr>
      <w:tr w:rsidR="00D65CDF" w:rsidRPr="00196C4E" w:rsidTr="0005155A">
        <w:trPr>
          <w:jc w:val="center"/>
        </w:trPr>
        <w:tc>
          <w:tcPr>
            <w:tcW w:w="6518" w:type="dxa"/>
          </w:tcPr>
          <w:p w:rsidR="00D65CDF" w:rsidRPr="00196C4E" w:rsidRDefault="00D65CDF" w:rsidP="008B21BC">
            <w:pPr>
              <w:pStyle w:val="BodyTextIndent3"/>
              <w:spacing w:after="0"/>
              <w:rPr>
                <w:rFonts w:ascii="Trebuchet MS" w:hAnsi="Trebuchet MS" w:cs="Arial"/>
                <w:b/>
                <w:bCs/>
                <w:sz w:val="24"/>
                <w:szCs w:val="24"/>
                <w:lang w:val="ro-RO"/>
              </w:rPr>
            </w:pPr>
            <w:r w:rsidRPr="00196C4E">
              <w:rPr>
                <w:rFonts w:ascii="Trebuchet MS" w:hAnsi="Trebuchet MS" w:cs="Arial"/>
                <w:b/>
                <w:bCs/>
                <w:sz w:val="24"/>
                <w:szCs w:val="24"/>
                <w:lang w:val="ro-RO"/>
              </w:rPr>
              <w:t>Total cheltuieli bugetul de stat</w:t>
            </w:r>
          </w:p>
        </w:tc>
        <w:tc>
          <w:tcPr>
            <w:tcW w:w="2164" w:type="dxa"/>
            <w:vAlign w:val="bottom"/>
          </w:tcPr>
          <w:p w:rsidR="00D65CDF" w:rsidRPr="00196C4E" w:rsidRDefault="00D65CDF" w:rsidP="008B21BC">
            <w:pPr>
              <w:pStyle w:val="BodyTextIndent3"/>
              <w:spacing w:after="0"/>
              <w:jc w:val="right"/>
              <w:rPr>
                <w:rFonts w:ascii="Trebuchet MS" w:hAnsi="Trebuchet MS" w:cs="Arial"/>
                <w:b/>
                <w:bCs/>
                <w:sz w:val="24"/>
                <w:szCs w:val="24"/>
                <w:lang w:val="ro-RO"/>
              </w:rPr>
            </w:pPr>
            <w:r w:rsidRPr="00196C4E">
              <w:rPr>
                <w:rFonts w:ascii="Trebuchet MS" w:hAnsi="Trebuchet MS" w:cs="Arial"/>
                <w:b/>
                <w:bCs/>
                <w:sz w:val="24"/>
                <w:szCs w:val="24"/>
                <w:lang w:val="ro-RO"/>
              </w:rPr>
              <w:t>255.241.603</w:t>
            </w:r>
          </w:p>
        </w:tc>
        <w:tc>
          <w:tcPr>
            <w:tcW w:w="2164" w:type="dxa"/>
            <w:vAlign w:val="bottom"/>
          </w:tcPr>
          <w:p w:rsidR="00D65CDF" w:rsidRPr="00196C4E" w:rsidRDefault="00D65CDF" w:rsidP="008B21BC">
            <w:pPr>
              <w:pStyle w:val="BodyTextIndent3"/>
              <w:spacing w:after="0"/>
              <w:jc w:val="right"/>
              <w:rPr>
                <w:rFonts w:ascii="Trebuchet MS" w:hAnsi="Trebuchet MS" w:cs="Arial"/>
                <w:b/>
                <w:bCs/>
                <w:sz w:val="24"/>
                <w:szCs w:val="24"/>
                <w:lang w:val="ro-RO"/>
              </w:rPr>
            </w:pPr>
            <w:r w:rsidRPr="00196C4E">
              <w:rPr>
                <w:rFonts w:ascii="Trebuchet MS" w:hAnsi="Trebuchet MS" w:cs="Arial"/>
                <w:b/>
                <w:bCs/>
                <w:sz w:val="24"/>
                <w:szCs w:val="24"/>
                <w:lang w:val="ro-RO"/>
              </w:rPr>
              <w:t>286.513.546</w:t>
            </w:r>
          </w:p>
        </w:tc>
      </w:tr>
    </w:tbl>
    <w:p w:rsidR="00D65CDF" w:rsidRPr="00196C4E" w:rsidRDefault="00D65CDF" w:rsidP="008B21BC">
      <w:pPr>
        <w:jc w:val="both"/>
        <w:rPr>
          <w:rFonts w:ascii="Trebuchet MS" w:hAnsi="Trebuchet MS" w:cs="Arial"/>
          <w:lang w:val="ro-RO"/>
        </w:rPr>
      </w:pPr>
      <w:r w:rsidRPr="00196C4E">
        <w:rPr>
          <w:rFonts w:ascii="Trebuchet MS" w:hAnsi="Trebuchet MS" w:cs="Arial"/>
          <w:lang w:val="ro-RO"/>
        </w:rPr>
        <w:t xml:space="preserve">   </w:t>
      </w:r>
    </w:p>
    <w:p w:rsidR="00D65CDF" w:rsidRPr="00C14513" w:rsidRDefault="00D65CDF" w:rsidP="00721723">
      <w:pPr>
        <w:jc w:val="both"/>
        <w:rPr>
          <w:rFonts w:ascii="Trebuchet MS" w:hAnsi="Trebuchet MS" w:cs="Arial"/>
          <w:b/>
          <w:lang w:val="ro-RO"/>
        </w:rPr>
      </w:pPr>
      <w:r w:rsidRPr="00C14513">
        <w:rPr>
          <w:rFonts w:ascii="Trebuchet MS" w:hAnsi="Trebuchet MS" w:cs="Arial"/>
          <w:b/>
          <w:u w:val="single"/>
          <w:lang w:val="ro-RO"/>
        </w:rPr>
        <w:t>Fondul de asigurări pentru accidente de muncă şi boli profesionale</w:t>
      </w:r>
      <w:r w:rsidRPr="00C14513">
        <w:rPr>
          <w:rFonts w:ascii="Trebuchet MS" w:hAnsi="Trebuchet MS" w:cs="Arial"/>
          <w:b/>
          <w:lang w:val="ro-RO"/>
        </w:rPr>
        <w:t>:</w:t>
      </w:r>
    </w:p>
    <w:p w:rsidR="00D65CDF" w:rsidRDefault="00D65CDF" w:rsidP="00721723">
      <w:pPr>
        <w:jc w:val="both"/>
        <w:rPr>
          <w:rFonts w:ascii="Trebuchet MS" w:hAnsi="Trebuchet MS" w:cs="Arial"/>
          <w:lang w:val="ro-RO"/>
        </w:rPr>
      </w:pPr>
    </w:p>
    <w:p w:rsidR="00D65CDF" w:rsidRPr="00196C4E" w:rsidRDefault="00D65CDF" w:rsidP="00721723">
      <w:pPr>
        <w:jc w:val="both"/>
        <w:rPr>
          <w:rFonts w:ascii="Trebuchet MS" w:hAnsi="Trebuchet MS" w:cs="Arial"/>
          <w:lang w:val="ro-RO"/>
        </w:rPr>
      </w:pPr>
      <w:r w:rsidRPr="00196C4E">
        <w:rPr>
          <w:rFonts w:ascii="Trebuchet MS" w:hAnsi="Trebuchet MS" w:cs="Arial"/>
          <w:lang w:val="ro-RO"/>
        </w:rPr>
        <w:t xml:space="preserve">În perioada de referinţă, s-au efectuat </w:t>
      </w:r>
      <w:r w:rsidRPr="00196C4E">
        <w:rPr>
          <w:rFonts w:ascii="Trebuchet MS" w:hAnsi="Trebuchet MS" w:cs="Arial"/>
          <w:b/>
          <w:i/>
          <w:lang w:val="ro-RO"/>
        </w:rPr>
        <w:t xml:space="preserve">cheltuieli in suma </w:t>
      </w:r>
      <w:r w:rsidRPr="00196C4E">
        <w:rPr>
          <w:rFonts w:ascii="Trebuchet MS" w:hAnsi="Trebuchet MS" w:cs="Arial"/>
          <w:lang w:val="ro-RO"/>
        </w:rPr>
        <w:t xml:space="preserve">de </w:t>
      </w:r>
      <w:r w:rsidRPr="00196C4E">
        <w:rPr>
          <w:rFonts w:ascii="Trebuchet MS" w:hAnsi="Trebuchet MS" w:cs="Arial"/>
          <w:b/>
          <w:lang w:val="ro-RO"/>
        </w:rPr>
        <w:t>1.554.386 lei</w:t>
      </w:r>
      <w:r w:rsidRPr="00196C4E">
        <w:rPr>
          <w:rFonts w:ascii="Trebuchet MS" w:hAnsi="Trebuchet MS" w:cs="Arial"/>
          <w:lang w:val="ro-RO"/>
        </w:rPr>
        <w:t>.</w:t>
      </w:r>
    </w:p>
    <w:p w:rsidR="00D65CDF" w:rsidRPr="00196C4E" w:rsidRDefault="00D65CDF" w:rsidP="00721723">
      <w:pPr>
        <w:jc w:val="both"/>
        <w:rPr>
          <w:rFonts w:ascii="Trebuchet MS" w:hAnsi="Trebuchet MS" w:cs="Arial"/>
          <w:lang w:val="ro-RO"/>
        </w:rPr>
      </w:pPr>
      <w:r w:rsidRPr="00196C4E">
        <w:rPr>
          <w:rFonts w:ascii="Trebuchet MS" w:hAnsi="Trebuchet MS" w:cs="Arial"/>
          <w:lang w:val="ro-RO"/>
        </w:rPr>
        <w:t>Distribuţia pe capitole se prezintă astfel:</w:t>
      </w:r>
    </w:p>
    <w:p w:rsidR="00D65CDF" w:rsidRPr="00196C4E" w:rsidRDefault="00D65CDF" w:rsidP="008B21BC">
      <w:pPr>
        <w:ind w:firstLine="720"/>
        <w:jc w:val="both"/>
        <w:rPr>
          <w:rFonts w:ascii="Trebuchet MS" w:hAnsi="Trebuchet MS" w:cs="Arial"/>
          <w:lang w:val="ro-RO"/>
        </w:rPr>
      </w:pP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0"/>
        <w:gridCol w:w="1800"/>
        <w:gridCol w:w="1769"/>
      </w:tblGrid>
      <w:tr w:rsidR="00D65CDF" w:rsidRPr="00196C4E" w:rsidTr="00ED47B6">
        <w:trPr>
          <w:jc w:val="center"/>
        </w:trPr>
        <w:tc>
          <w:tcPr>
            <w:tcW w:w="6450" w:type="dxa"/>
            <w:vMerge w:val="restart"/>
            <w:vAlign w:val="center"/>
          </w:tcPr>
          <w:p w:rsidR="00D65CDF" w:rsidRPr="00196C4E" w:rsidRDefault="00D65CDF" w:rsidP="00ED47B6">
            <w:pPr>
              <w:rPr>
                <w:rFonts w:ascii="Trebuchet MS" w:hAnsi="Trebuchet MS" w:cs="Arial"/>
                <w:lang w:val="ro-RO"/>
              </w:rPr>
            </w:pPr>
            <w:r w:rsidRPr="00196C4E">
              <w:rPr>
                <w:rFonts w:ascii="Trebuchet MS" w:hAnsi="Trebuchet MS" w:cs="Arial"/>
                <w:b/>
                <w:bCs/>
                <w:lang w:val="ro-RO"/>
              </w:rPr>
              <w:t>Cheltuieli</w:t>
            </w:r>
          </w:p>
        </w:tc>
        <w:tc>
          <w:tcPr>
            <w:tcW w:w="1800" w:type="dxa"/>
            <w:shd w:val="clear" w:color="auto" w:fill="FFFFFF"/>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2016</w:t>
            </w:r>
          </w:p>
        </w:tc>
        <w:tc>
          <w:tcPr>
            <w:tcW w:w="1769" w:type="dxa"/>
            <w:shd w:val="clear" w:color="auto" w:fill="FFFFFF"/>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2017</w:t>
            </w:r>
          </w:p>
        </w:tc>
      </w:tr>
      <w:tr w:rsidR="00D65CDF" w:rsidRPr="00196C4E" w:rsidTr="00ED47B6">
        <w:trPr>
          <w:jc w:val="center"/>
        </w:trPr>
        <w:tc>
          <w:tcPr>
            <w:tcW w:w="6450" w:type="dxa"/>
            <w:vMerge/>
          </w:tcPr>
          <w:p w:rsidR="00D65CDF" w:rsidRPr="00196C4E" w:rsidRDefault="00D65CDF" w:rsidP="008B21BC">
            <w:pPr>
              <w:jc w:val="both"/>
              <w:rPr>
                <w:rFonts w:ascii="Trebuchet MS" w:hAnsi="Trebuchet MS" w:cs="Arial"/>
                <w:lang w:val="ro-RO"/>
              </w:rPr>
            </w:pPr>
          </w:p>
        </w:tc>
        <w:tc>
          <w:tcPr>
            <w:tcW w:w="1800"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Efectuat (lei)</w:t>
            </w:r>
          </w:p>
        </w:tc>
        <w:tc>
          <w:tcPr>
            <w:tcW w:w="1769"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Efectuat (lei)</w:t>
            </w:r>
          </w:p>
        </w:tc>
      </w:tr>
      <w:tr w:rsidR="00D65CDF" w:rsidRPr="00196C4E" w:rsidTr="00ED47B6">
        <w:trPr>
          <w:jc w:val="center"/>
        </w:trPr>
        <w:tc>
          <w:tcPr>
            <w:tcW w:w="645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Pensii</w:t>
            </w:r>
          </w:p>
        </w:tc>
        <w:tc>
          <w:tcPr>
            <w:tcW w:w="1800"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1.106.665</w:t>
            </w:r>
          </w:p>
        </w:tc>
        <w:tc>
          <w:tcPr>
            <w:tcW w:w="1769"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1.135.256</w:t>
            </w:r>
          </w:p>
        </w:tc>
      </w:tr>
      <w:tr w:rsidR="00D65CDF" w:rsidRPr="00196C4E" w:rsidTr="00ED47B6">
        <w:trPr>
          <w:jc w:val="center"/>
        </w:trPr>
        <w:tc>
          <w:tcPr>
            <w:tcW w:w="645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Asistenţă socială în caz de invaliditate</w:t>
            </w:r>
          </w:p>
        </w:tc>
        <w:tc>
          <w:tcPr>
            <w:tcW w:w="1800"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98.221</w:t>
            </w:r>
          </w:p>
        </w:tc>
        <w:tc>
          <w:tcPr>
            <w:tcW w:w="1769"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80.450</w:t>
            </w:r>
          </w:p>
        </w:tc>
      </w:tr>
      <w:tr w:rsidR="00D65CDF" w:rsidRPr="00196C4E" w:rsidTr="00ED47B6">
        <w:trPr>
          <w:jc w:val="center"/>
        </w:trPr>
        <w:tc>
          <w:tcPr>
            <w:tcW w:w="645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Cheltuieli de personal</w:t>
            </w:r>
          </w:p>
        </w:tc>
        <w:tc>
          <w:tcPr>
            <w:tcW w:w="1800"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129.392</w:t>
            </w:r>
          </w:p>
        </w:tc>
        <w:tc>
          <w:tcPr>
            <w:tcW w:w="1769"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138.607</w:t>
            </w:r>
          </w:p>
        </w:tc>
      </w:tr>
      <w:tr w:rsidR="00D65CDF" w:rsidRPr="00196C4E" w:rsidTr="00ED47B6">
        <w:trPr>
          <w:jc w:val="center"/>
        </w:trPr>
        <w:tc>
          <w:tcPr>
            <w:tcW w:w="645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Aj</w:t>
            </w:r>
            <w:r>
              <w:rPr>
                <w:rFonts w:ascii="Trebuchet MS" w:hAnsi="Trebuchet MS" w:cs="Arial"/>
                <w:lang w:val="ro-RO"/>
              </w:rPr>
              <w:t xml:space="preserve">utoare </w:t>
            </w:r>
            <w:r w:rsidRPr="00196C4E">
              <w:rPr>
                <w:rFonts w:ascii="Trebuchet MS" w:hAnsi="Trebuchet MS" w:cs="Arial"/>
                <w:lang w:val="ro-RO"/>
              </w:rPr>
              <w:t>acordate asiguraţilor p</w:t>
            </w:r>
            <w:r>
              <w:rPr>
                <w:rFonts w:ascii="Trebuchet MS" w:hAnsi="Trebuchet MS" w:cs="Arial"/>
                <w:lang w:val="ro-RO"/>
              </w:rPr>
              <w:t>entru</w:t>
            </w:r>
            <w:r w:rsidRPr="00196C4E">
              <w:rPr>
                <w:rFonts w:ascii="Trebuchet MS" w:hAnsi="Trebuchet MS" w:cs="Arial"/>
                <w:lang w:val="ro-RO"/>
              </w:rPr>
              <w:t xml:space="preserve"> decese</w:t>
            </w:r>
          </w:p>
        </w:tc>
        <w:tc>
          <w:tcPr>
            <w:tcW w:w="1800"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11.762</w:t>
            </w:r>
          </w:p>
        </w:tc>
        <w:tc>
          <w:tcPr>
            <w:tcW w:w="1769"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26.304</w:t>
            </w:r>
          </w:p>
        </w:tc>
      </w:tr>
      <w:tr w:rsidR="00D65CDF" w:rsidRPr="00196C4E" w:rsidTr="00ED47B6">
        <w:trPr>
          <w:jc w:val="center"/>
        </w:trPr>
        <w:tc>
          <w:tcPr>
            <w:tcW w:w="645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Cheltuieli materiale</w:t>
            </w:r>
          </w:p>
        </w:tc>
        <w:tc>
          <w:tcPr>
            <w:tcW w:w="1800"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7.146</w:t>
            </w:r>
          </w:p>
        </w:tc>
        <w:tc>
          <w:tcPr>
            <w:tcW w:w="1769"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11.049</w:t>
            </w:r>
          </w:p>
        </w:tc>
      </w:tr>
      <w:tr w:rsidR="00D65CDF" w:rsidRPr="00196C4E" w:rsidTr="00ED47B6">
        <w:trPr>
          <w:jc w:val="center"/>
        </w:trPr>
        <w:tc>
          <w:tcPr>
            <w:tcW w:w="645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Indemnizaţii ITM din cauză de boală profesională sau accident de muncă</w:t>
            </w:r>
          </w:p>
        </w:tc>
        <w:tc>
          <w:tcPr>
            <w:tcW w:w="1800"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53.514</w:t>
            </w:r>
          </w:p>
        </w:tc>
        <w:tc>
          <w:tcPr>
            <w:tcW w:w="1769"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55.692</w:t>
            </w:r>
          </w:p>
        </w:tc>
      </w:tr>
      <w:tr w:rsidR="00D65CDF" w:rsidRPr="00196C4E" w:rsidTr="00ED47B6">
        <w:trPr>
          <w:jc w:val="center"/>
        </w:trPr>
        <w:tc>
          <w:tcPr>
            <w:tcW w:w="645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Compensa</w:t>
            </w:r>
            <w:r>
              <w:rPr>
                <w:rFonts w:ascii="Trebuchet MS" w:hAnsi="Trebuchet MS" w:cs="Arial"/>
                <w:lang w:val="ro-RO"/>
              </w:rPr>
              <w:t>ţ</w:t>
            </w:r>
            <w:r w:rsidRPr="00196C4E">
              <w:rPr>
                <w:rFonts w:ascii="Trebuchet MS" w:hAnsi="Trebuchet MS" w:cs="Arial"/>
                <w:lang w:val="ro-RO"/>
              </w:rPr>
              <w:t xml:space="preserve">ii </w:t>
            </w:r>
            <w:r>
              <w:rPr>
                <w:rFonts w:ascii="Trebuchet MS" w:hAnsi="Trebuchet MS" w:cs="Arial"/>
                <w:lang w:val="ro-RO"/>
              </w:rPr>
              <w:t>pentru a</w:t>
            </w:r>
            <w:r w:rsidRPr="00196C4E">
              <w:rPr>
                <w:rFonts w:ascii="Trebuchet MS" w:hAnsi="Trebuchet MS" w:cs="Arial"/>
                <w:lang w:val="ro-RO"/>
              </w:rPr>
              <w:t>tingerea integrit</w:t>
            </w:r>
            <w:r>
              <w:rPr>
                <w:rFonts w:ascii="Trebuchet MS" w:hAnsi="Trebuchet MS" w:cs="Arial"/>
                <w:lang w:val="ro-RO"/>
              </w:rPr>
              <w:t>ăţ</w:t>
            </w:r>
            <w:r w:rsidRPr="00196C4E">
              <w:rPr>
                <w:rFonts w:ascii="Trebuchet MS" w:hAnsi="Trebuchet MS" w:cs="Arial"/>
                <w:lang w:val="ro-RO"/>
              </w:rPr>
              <w:t>ii</w:t>
            </w:r>
          </w:p>
        </w:tc>
        <w:tc>
          <w:tcPr>
            <w:tcW w:w="1800"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25.136</w:t>
            </w:r>
          </w:p>
        </w:tc>
        <w:tc>
          <w:tcPr>
            <w:tcW w:w="1769"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42.130</w:t>
            </w:r>
          </w:p>
        </w:tc>
      </w:tr>
      <w:tr w:rsidR="00D65CDF" w:rsidRPr="00196C4E" w:rsidTr="00ED47B6">
        <w:trPr>
          <w:jc w:val="center"/>
        </w:trPr>
        <w:tc>
          <w:tcPr>
            <w:tcW w:w="645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ITM deduse de agenţii economici</w:t>
            </w:r>
          </w:p>
        </w:tc>
        <w:tc>
          <w:tcPr>
            <w:tcW w:w="1800"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37.168</w:t>
            </w:r>
          </w:p>
        </w:tc>
        <w:tc>
          <w:tcPr>
            <w:tcW w:w="1769"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57.998</w:t>
            </w:r>
          </w:p>
        </w:tc>
      </w:tr>
      <w:tr w:rsidR="00D65CDF" w:rsidRPr="00196C4E" w:rsidTr="00ED47B6">
        <w:trPr>
          <w:jc w:val="center"/>
        </w:trPr>
        <w:tc>
          <w:tcPr>
            <w:tcW w:w="645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Cheltuieli cu transmiterea drepturilor</w:t>
            </w:r>
          </w:p>
        </w:tc>
        <w:tc>
          <w:tcPr>
            <w:tcW w:w="1800"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8.613</w:t>
            </w:r>
          </w:p>
        </w:tc>
        <w:tc>
          <w:tcPr>
            <w:tcW w:w="1769"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8.856</w:t>
            </w:r>
          </w:p>
        </w:tc>
      </w:tr>
      <w:tr w:rsidR="00D65CDF" w:rsidRPr="00196C4E" w:rsidTr="00ED47B6">
        <w:trPr>
          <w:jc w:val="center"/>
        </w:trPr>
        <w:tc>
          <w:tcPr>
            <w:tcW w:w="645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Cheltuieli de capital</w:t>
            </w:r>
          </w:p>
        </w:tc>
        <w:tc>
          <w:tcPr>
            <w:tcW w:w="1800"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0</w:t>
            </w:r>
          </w:p>
        </w:tc>
        <w:tc>
          <w:tcPr>
            <w:tcW w:w="1769" w:type="dxa"/>
            <w:vAlign w:val="bottom"/>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0</w:t>
            </w:r>
          </w:p>
        </w:tc>
      </w:tr>
      <w:tr w:rsidR="00D65CDF" w:rsidRPr="00196C4E" w:rsidTr="00ED47B6">
        <w:trPr>
          <w:jc w:val="center"/>
        </w:trPr>
        <w:tc>
          <w:tcPr>
            <w:tcW w:w="645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Recuperare debite ani precedenţi</w:t>
            </w:r>
          </w:p>
        </w:tc>
        <w:tc>
          <w:tcPr>
            <w:tcW w:w="1800" w:type="dxa"/>
            <w:vAlign w:val="bottom"/>
          </w:tcPr>
          <w:p w:rsidR="00D65CDF" w:rsidRPr="00196C4E" w:rsidRDefault="00D65CDF" w:rsidP="008B21BC">
            <w:pPr>
              <w:pStyle w:val="ListParagraph"/>
              <w:jc w:val="right"/>
              <w:rPr>
                <w:rFonts w:ascii="Trebuchet MS" w:hAnsi="Trebuchet MS" w:cs="Arial"/>
                <w:lang w:val="ro-RO"/>
              </w:rPr>
            </w:pPr>
            <w:r w:rsidRPr="00196C4E">
              <w:rPr>
                <w:rFonts w:ascii="Trebuchet MS" w:hAnsi="Trebuchet MS" w:cs="Arial"/>
                <w:lang w:val="ro-RO"/>
              </w:rPr>
              <w:t>0</w:t>
            </w:r>
          </w:p>
        </w:tc>
        <w:tc>
          <w:tcPr>
            <w:tcW w:w="1769" w:type="dxa"/>
            <w:vAlign w:val="bottom"/>
          </w:tcPr>
          <w:p w:rsidR="00D65CDF" w:rsidRPr="00196C4E" w:rsidRDefault="00D65CDF" w:rsidP="008B21BC">
            <w:pPr>
              <w:pStyle w:val="ListParagraph"/>
              <w:jc w:val="right"/>
              <w:rPr>
                <w:rFonts w:ascii="Trebuchet MS" w:hAnsi="Trebuchet MS" w:cs="Arial"/>
                <w:lang w:val="ro-RO"/>
              </w:rPr>
            </w:pPr>
            <w:r w:rsidRPr="00196C4E">
              <w:rPr>
                <w:rFonts w:ascii="Trebuchet MS" w:hAnsi="Trebuchet MS" w:cs="Arial"/>
                <w:lang w:val="ro-RO"/>
              </w:rPr>
              <w:t>-1.956</w:t>
            </w:r>
          </w:p>
        </w:tc>
      </w:tr>
      <w:tr w:rsidR="00D65CDF" w:rsidRPr="00196C4E" w:rsidTr="00ED47B6">
        <w:trPr>
          <w:jc w:val="center"/>
        </w:trPr>
        <w:tc>
          <w:tcPr>
            <w:tcW w:w="6450" w:type="dxa"/>
          </w:tcPr>
          <w:p w:rsidR="00D65CDF" w:rsidRPr="00196C4E" w:rsidRDefault="00D65CDF" w:rsidP="008B21BC">
            <w:pPr>
              <w:jc w:val="both"/>
              <w:rPr>
                <w:rFonts w:ascii="Trebuchet MS" w:hAnsi="Trebuchet MS" w:cs="Arial"/>
                <w:b/>
                <w:lang w:val="ro-RO"/>
              </w:rPr>
            </w:pPr>
            <w:r w:rsidRPr="00196C4E">
              <w:rPr>
                <w:rFonts w:ascii="Trebuchet MS" w:hAnsi="Trebuchet MS" w:cs="Arial"/>
                <w:b/>
                <w:bCs/>
                <w:lang w:val="ro-RO"/>
              </w:rPr>
              <w:t>Total cheltuieli FAAMBP</w:t>
            </w:r>
          </w:p>
        </w:tc>
        <w:tc>
          <w:tcPr>
            <w:tcW w:w="1800" w:type="dxa"/>
            <w:vAlign w:val="bottom"/>
          </w:tcPr>
          <w:p w:rsidR="00D65CDF" w:rsidRPr="00196C4E" w:rsidRDefault="00D65CDF" w:rsidP="008B21BC">
            <w:pPr>
              <w:jc w:val="right"/>
              <w:rPr>
                <w:rFonts w:ascii="Trebuchet MS" w:hAnsi="Trebuchet MS" w:cs="Arial"/>
                <w:b/>
                <w:lang w:val="ro-RO"/>
              </w:rPr>
            </w:pPr>
            <w:r w:rsidRPr="00196C4E">
              <w:rPr>
                <w:rFonts w:ascii="Trebuchet MS" w:hAnsi="Trebuchet MS" w:cs="Arial"/>
                <w:b/>
                <w:lang w:val="ro-RO"/>
              </w:rPr>
              <w:t>1.477.623</w:t>
            </w:r>
          </w:p>
        </w:tc>
        <w:tc>
          <w:tcPr>
            <w:tcW w:w="1769" w:type="dxa"/>
            <w:vAlign w:val="bottom"/>
          </w:tcPr>
          <w:p w:rsidR="00D65CDF" w:rsidRPr="00196C4E" w:rsidRDefault="00D65CDF" w:rsidP="008B21BC">
            <w:pPr>
              <w:jc w:val="right"/>
              <w:rPr>
                <w:rFonts w:ascii="Trebuchet MS" w:hAnsi="Trebuchet MS" w:cs="Arial"/>
                <w:b/>
                <w:lang w:val="ro-RO"/>
              </w:rPr>
            </w:pPr>
            <w:r w:rsidRPr="00196C4E">
              <w:rPr>
                <w:rFonts w:ascii="Trebuchet MS" w:hAnsi="Trebuchet MS" w:cs="Arial"/>
                <w:b/>
                <w:lang w:val="ro-RO"/>
              </w:rPr>
              <w:t>1.554.386</w:t>
            </w:r>
          </w:p>
        </w:tc>
      </w:tr>
    </w:tbl>
    <w:p w:rsidR="00D65CDF" w:rsidRPr="00196C4E" w:rsidRDefault="00D65CDF" w:rsidP="008B21BC">
      <w:pPr>
        <w:ind w:firstLine="720"/>
        <w:jc w:val="both"/>
        <w:rPr>
          <w:rFonts w:ascii="Trebuchet MS" w:hAnsi="Trebuchet MS" w:cs="Arial"/>
          <w:b/>
          <w:i/>
          <w:u w:val="single"/>
          <w:lang w:val="ro-RO"/>
        </w:rPr>
      </w:pPr>
    </w:p>
    <w:p w:rsidR="00D65CDF" w:rsidRDefault="00D65CDF" w:rsidP="00ED47B6">
      <w:pPr>
        <w:jc w:val="both"/>
        <w:rPr>
          <w:rFonts w:ascii="Trebuchet MS" w:hAnsi="Trebuchet MS" w:cs="Arial"/>
          <w:b/>
          <w:i/>
          <w:u w:val="single"/>
          <w:lang w:val="ro-RO"/>
        </w:rPr>
      </w:pPr>
      <w:r w:rsidRPr="00196C4E">
        <w:rPr>
          <w:rFonts w:ascii="Trebuchet MS" w:hAnsi="Trebuchet MS" w:cs="Arial"/>
          <w:b/>
          <w:i/>
          <w:u w:val="single"/>
          <w:lang w:val="ro-RO"/>
        </w:rPr>
        <w:t>Activitatea de gestiune a biletelor de tratament</w:t>
      </w:r>
    </w:p>
    <w:p w:rsidR="00D65CDF" w:rsidRPr="00196C4E" w:rsidRDefault="00D65CDF" w:rsidP="00ED47B6">
      <w:pPr>
        <w:jc w:val="both"/>
        <w:rPr>
          <w:rFonts w:ascii="Trebuchet MS" w:hAnsi="Trebuchet MS" w:cs="Arial"/>
          <w:b/>
          <w:i/>
          <w:u w:val="single"/>
          <w:lang w:val="ro-RO"/>
        </w:rPr>
      </w:pPr>
    </w:p>
    <w:p w:rsidR="00D65CDF" w:rsidRPr="00196C4E" w:rsidRDefault="00D65CDF" w:rsidP="00ED47B6">
      <w:pPr>
        <w:autoSpaceDE w:val="0"/>
        <w:autoSpaceDN w:val="0"/>
        <w:adjustRightInd w:val="0"/>
        <w:jc w:val="both"/>
        <w:rPr>
          <w:rFonts w:ascii="Trebuchet MS" w:hAnsi="Trebuchet MS" w:cs="Arial"/>
          <w:lang w:val="ro-RO"/>
        </w:rPr>
      </w:pPr>
      <w:r w:rsidRPr="00196C4E">
        <w:rPr>
          <w:rFonts w:ascii="Trebuchet MS" w:hAnsi="Trebuchet MS" w:cs="Arial"/>
          <w:lang w:val="ro-RO"/>
        </w:rPr>
        <w:t>În anul 2017, a fost depus un număr de 6.251 de cereri de acordare de bilete pentru tratament balnear ( 6.311 cereri in anul 2016). La nivelul judeţului Botoşani, CNPP a repartizat un număr de 3.231 de bilete, din care au fost valorificate 3.190 bilete, reprezentând un procent de 98,73% ( fata de anul 2016 când procentul de valorificare a fost de 90,90%).</w:t>
      </w:r>
    </w:p>
    <w:p w:rsidR="00D65CDF" w:rsidRPr="00196C4E" w:rsidRDefault="00D65CDF" w:rsidP="002A3B98">
      <w:pPr>
        <w:autoSpaceDE w:val="0"/>
        <w:autoSpaceDN w:val="0"/>
        <w:adjustRightInd w:val="0"/>
        <w:jc w:val="both"/>
        <w:rPr>
          <w:rFonts w:ascii="Trebuchet MS" w:hAnsi="Trebuchet MS" w:cs="Arial"/>
          <w:lang w:val="ro-RO"/>
        </w:rPr>
      </w:pPr>
      <w:r w:rsidRPr="00196C4E">
        <w:rPr>
          <w:rFonts w:ascii="Trebuchet MS" w:hAnsi="Trebuchet MS" w:cs="Arial"/>
          <w:lang w:val="ro-RO"/>
        </w:rPr>
        <w:t>Un număr de 507 bilete de tratament a fost acordat gratuit, fiind repartizat, beneficiarilor de legi speciale, veteranilor de război, pensionarilor de invaliditate sau persoanelor cu handicap, după caz.</w:t>
      </w:r>
    </w:p>
    <w:p w:rsidR="00D65CDF" w:rsidRPr="00196C4E" w:rsidRDefault="00D65CDF" w:rsidP="002A3B98">
      <w:pPr>
        <w:autoSpaceDE w:val="0"/>
        <w:autoSpaceDN w:val="0"/>
        <w:adjustRightInd w:val="0"/>
        <w:jc w:val="both"/>
        <w:rPr>
          <w:rFonts w:ascii="Trebuchet MS" w:hAnsi="Trebuchet MS" w:cs="Arial"/>
          <w:b/>
          <w:i/>
          <w:lang w:val="ro-RO"/>
        </w:rPr>
      </w:pPr>
    </w:p>
    <w:p w:rsidR="00D65CDF" w:rsidRPr="00196C4E" w:rsidRDefault="00D65CDF" w:rsidP="002A3B98">
      <w:pPr>
        <w:autoSpaceDE w:val="0"/>
        <w:autoSpaceDN w:val="0"/>
        <w:adjustRightInd w:val="0"/>
        <w:jc w:val="both"/>
        <w:rPr>
          <w:rFonts w:ascii="Trebuchet MS" w:hAnsi="Trebuchet MS" w:cs="Arial"/>
          <w:b/>
          <w:i/>
          <w:lang w:val="ro-RO"/>
        </w:rPr>
      </w:pPr>
      <w:r w:rsidRPr="00196C4E">
        <w:rPr>
          <w:rFonts w:ascii="Trebuchet MS" w:hAnsi="Trebuchet MS" w:cs="Arial"/>
          <w:b/>
          <w:i/>
          <w:lang w:val="ro-RO"/>
        </w:rPr>
        <w:t>Evoluţia distribuirii biletelor de tratament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9"/>
        <w:gridCol w:w="1620"/>
        <w:gridCol w:w="1645"/>
        <w:gridCol w:w="1393"/>
        <w:gridCol w:w="2133"/>
        <w:gridCol w:w="1648"/>
      </w:tblGrid>
      <w:tr w:rsidR="00D65CDF" w:rsidRPr="00196C4E" w:rsidTr="002A3B98">
        <w:trPr>
          <w:trHeight w:val="428"/>
        </w:trPr>
        <w:tc>
          <w:tcPr>
            <w:tcW w:w="1749" w:type="dxa"/>
            <w:vMerge w:val="restart"/>
            <w:shd w:val="clear" w:color="auto" w:fill="FFFFFF"/>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Perioada</w:t>
            </w:r>
          </w:p>
        </w:tc>
        <w:tc>
          <w:tcPr>
            <w:tcW w:w="6791" w:type="dxa"/>
            <w:gridSpan w:val="4"/>
            <w:shd w:val="clear" w:color="auto" w:fill="FFFFFF"/>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Număr bilete de tratament</w:t>
            </w:r>
          </w:p>
        </w:tc>
        <w:tc>
          <w:tcPr>
            <w:tcW w:w="1648" w:type="dxa"/>
            <w:vMerge w:val="restart"/>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Venituri din contribuţii bilete de tratament (lei)</w:t>
            </w:r>
          </w:p>
        </w:tc>
      </w:tr>
      <w:tr w:rsidR="00D65CDF" w:rsidRPr="00196C4E" w:rsidTr="002A3B98">
        <w:tc>
          <w:tcPr>
            <w:tcW w:w="1749" w:type="dxa"/>
            <w:vMerge/>
            <w:shd w:val="clear" w:color="auto" w:fill="FFFFFF"/>
          </w:tcPr>
          <w:p w:rsidR="00D65CDF" w:rsidRPr="00196C4E" w:rsidRDefault="00D65CDF" w:rsidP="008B21BC">
            <w:pPr>
              <w:jc w:val="both"/>
              <w:rPr>
                <w:rFonts w:ascii="Trebuchet MS" w:hAnsi="Trebuchet MS" w:cs="Arial"/>
                <w:lang w:val="ro-RO"/>
              </w:rPr>
            </w:pPr>
          </w:p>
        </w:tc>
        <w:tc>
          <w:tcPr>
            <w:tcW w:w="1620" w:type="dxa"/>
            <w:vMerge w:val="restart"/>
            <w:shd w:val="clear" w:color="auto" w:fill="FFFFFF"/>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Repartizate</w:t>
            </w:r>
          </w:p>
        </w:tc>
        <w:tc>
          <w:tcPr>
            <w:tcW w:w="3038" w:type="dxa"/>
            <w:gridSpan w:val="2"/>
            <w:shd w:val="clear" w:color="auto" w:fill="FFFFFF"/>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Valorificate</w:t>
            </w:r>
          </w:p>
        </w:tc>
        <w:tc>
          <w:tcPr>
            <w:tcW w:w="2133" w:type="dxa"/>
          </w:tcPr>
          <w:p w:rsidR="00D65CDF" w:rsidRPr="00196C4E" w:rsidRDefault="00D65CDF" w:rsidP="008B21BC">
            <w:pPr>
              <w:jc w:val="both"/>
              <w:rPr>
                <w:rFonts w:ascii="Trebuchet MS" w:hAnsi="Trebuchet MS" w:cs="Arial"/>
                <w:b/>
                <w:lang w:val="ro-RO"/>
              </w:rPr>
            </w:pPr>
            <w:r w:rsidRPr="00196C4E">
              <w:rPr>
                <w:rFonts w:ascii="Trebuchet MS" w:hAnsi="Trebuchet MS" w:cs="Arial"/>
                <w:b/>
                <w:lang w:val="ro-RO"/>
              </w:rPr>
              <w:t>Procent de valorificare</w:t>
            </w:r>
          </w:p>
        </w:tc>
        <w:tc>
          <w:tcPr>
            <w:tcW w:w="1648" w:type="dxa"/>
            <w:vMerge/>
          </w:tcPr>
          <w:p w:rsidR="00D65CDF" w:rsidRPr="00196C4E" w:rsidRDefault="00D65CDF" w:rsidP="008B21BC">
            <w:pPr>
              <w:jc w:val="both"/>
              <w:rPr>
                <w:rFonts w:ascii="Trebuchet MS" w:hAnsi="Trebuchet MS" w:cs="Arial"/>
                <w:b/>
                <w:lang w:val="ro-RO"/>
              </w:rPr>
            </w:pPr>
          </w:p>
        </w:tc>
      </w:tr>
      <w:tr w:rsidR="00D65CDF" w:rsidRPr="00196C4E" w:rsidTr="002A3B98">
        <w:tc>
          <w:tcPr>
            <w:tcW w:w="1749" w:type="dxa"/>
            <w:vMerge/>
            <w:shd w:val="clear" w:color="auto" w:fill="FFFFFF"/>
          </w:tcPr>
          <w:p w:rsidR="00D65CDF" w:rsidRPr="00196C4E" w:rsidRDefault="00D65CDF" w:rsidP="008B21BC">
            <w:pPr>
              <w:jc w:val="both"/>
              <w:rPr>
                <w:rFonts w:ascii="Trebuchet MS" w:hAnsi="Trebuchet MS" w:cs="Arial"/>
                <w:lang w:val="ro-RO"/>
              </w:rPr>
            </w:pPr>
          </w:p>
        </w:tc>
        <w:tc>
          <w:tcPr>
            <w:tcW w:w="1620" w:type="dxa"/>
            <w:vMerge/>
            <w:shd w:val="clear" w:color="auto" w:fill="FFFFFF"/>
            <w:vAlign w:val="center"/>
          </w:tcPr>
          <w:p w:rsidR="00D65CDF" w:rsidRPr="00196C4E" w:rsidRDefault="00D65CDF" w:rsidP="008B21BC">
            <w:pPr>
              <w:jc w:val="center"/>
              <w:rPr>
                <w:rFonts w:ascii="Trebuchet MS" w:hAnsi="Trebuchet MS" w:cs="Arial"/>
                <w:b/>
                <w:lang w:val="ro-RO"/>
              </w:rPr>
            </w:pPr>
          </w:p>
        </w:tc>
        <w:tc>
          <w:tcPr>
            <w:tcW w:w="1645" w:type="dxa"/>
            <w:shd w:val="clear" w:color="auto" w:fill="FFFFFF"/>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Distribuite</w:t>
            </w:r>
          </w:p>
        </w:tc>
        <w:tc>
          <w:tcPr>
            <w:tcW w:w="1393" w:type="dxa"/>
            <w:shd w:val="clear" w:color="auto" w:fill="FFFFFF"/>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Din care, gratuit</w:t>
            </w:r>
          </w:p>
        </w:tc>
        <w:tc>
          <w:tcPr>
            <w:tcW w:w="2133" w:type="dxa"/>
          </w:tcPr>
          <w:p w:rsidR="00D65CDF" w:rsidRPr="00196C4E" w:rsidRDefault="00D65CDF" w:rsidP="008B21BC">
            <w:pPr>
              <w:jc w:val="both"/>
              <w:rPr>
                <w:rFonts w:ascii="Trebuchet MS" w:hAnsi="Trebuchet MS" w:cs="Arial"/>
                <w:b/>
                <w:lang w:val="ro-RO"/>
              </w:rPr>
            </w:pPr>
            <w:r w:rsidRPr="00196C4E">
              <w:rPr>
                <w:rFonts w:ascii="Trebuchet MS" w:hAnsi="Trebuchet MS" w:cs="Arial"/>
                <w:b/>
                <w:lang w:val="ro-RO"/>
              </w:rPr>
              <w:t>Bilete distribuite/bilete valorificate</w:t>
            </w:r>
          </w:p>
        </w:tc>
        <w:tc>
          <w:tcPr>
            <w:tcW w:w="1648" w:type="dxa"/>
            <w:vMerge/>
          </w:tcPr>
          <w:p w:rsidR="00D65CDF" w:rsidRPr="00196C4E" w:rsidRDefault="00D65CDF" w:rsidP="008B21BC">
            <w:pPr>
              <w:jc w:val="both"/>
              <w:rPr>
                <w:rFonts w:ascii="Trebuchet MS" w:hAnsi="Trebuchet MS" w:cs="Arial"/>
                <w:b/>
                <w:lang w:val="ro-RO"/>
              </w:rPr>
            </w:pPr>
          </w:p>
        </w:tc>
      </w:tr>
      <w:tr w:rsidR="00D65CDF" w:rsidRPr="00196C4E" w:rsidTr="002A3B98">
        <w:trPr>
          <w:trHeight w:val="385"/>
        </w:trPr>
        <w:tc>
          <w:tcPr>
            <w:tcW w:w="1749"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2016</w:t>
            </w:r>
          </w:p>
        </w:tc>
        <w:tc>
          <w:tcPr>
            <w:tcW w:w="1620"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3.947</w:t>
            </w:r>
          </w:p>
        </w:tc>
        <w:tc>
          <w:tcPr>
            <w:tcW w:w="1645"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3.588</w:t>
            </w:r>
          </w:p>
        </w:tc>
        <w:tc>
          <w:tcPr>
            <w:tcW w:w="139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547</w:t>
            </w:r>
          </w:p>
        </w:tc>
        <w:tc>
          <w:tcPr>
            <w:tcW w:w="2133" w:type="dxa"/>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90,90%</w:t>
            </w:r>
          </w:p>
        </w:tc>
        <w:tc>
          <w:tcPr>
            <w:tcW w:w="1648"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1.379.734</w:t>
            </w:r>
          </w:p>
        </w:tc>
      </w:tr>
      <w:tr w:rsidR="00D65CDF" w:rsidRPr="00196C4E" w:rsidTr="002A3B98">
        <w:tc>
          <w:tcPr>
            <w:tcW w:w="1749"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2017</w:t>
            </w:r>
          </w:p>
        </w:tc>
        <w:tc>
          <w:tcPr>
            <w:tcW w:w="1620"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3.231</w:t>
            </w:r>
          </w:p>
        </w:tc>
        <w:tc>
          <w:tcPr>
            <w:tcW w:w="1645"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3.190</w:t>
            </w:r>
          </w:p>
        </w:tc>
        <w:tc>
          <w:tcPr>
            <w:tcW w:w="139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507</w:t>
            </w:r>
          </w:p>
        </w:tc>
        <w:tc>
          <w:tcPr>
            <w:tcW w:w="2133" w:type="dxa"/>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98,73%</w:t>
            </w:r>
          </w:p>
        </w:tc>
        <w:tc>
          <w:tcPr>
            <w:tcW w:w="1648"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1.342.463</w:t>
            </w:r>
          </w:p>
        </w:tc>
      </w:tr>
      <w:tr w:rsidR="00D65CDF" w:rsidRPr="00196C4E" w:rsidTr="002A3B98">
        <w:tc>
          <w:tcPr>
            <w:tcW w:w="1749" w:type="dxa"/>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Evoluţie</w:t>
            </w:r>
          </w:p>
        </w:tc>
        <w:tc>
          <w:tcPr>
            <w:tcW w:w="1620" w:type="dxa"/>
            <w:vAlign w:val="center"/>
          </w:tcPr>
          <w:p w:rsidR="00D65CDF" w:rsidRPr="00196C4E" w:rsidRDefault="00D65CDF" w:rsidP="008B21BC">
            <w:pPr>
              <w:jc w:val="center"/>
              <w:rPr>
                <w:rFonts w:ascii="Trebuchet MS" w:hAnsi="Trebuchet MS" w:cs="Arial"/>
                <w:b/>
                <w:i/>
                <w:lang w:val="ro-RO"/>
              </w:rPr>
            </w:pPr>
            <w:r w:rsidRPr="00196C4E">
              <w:rPr>
                <w:rFonts w:ascii="Trebuchet MS" w:hAnsi="Trebuchet MS" w:cs="Arial"/>
                <w:b/>
                <w:i/>
                <w:lang w:val="ro-RO"/>
              </w:rPr>
              <w:t>„-„ 716</w:t>
            </w:r>
          </w:p>
        </w:tc>
        <w:tc>
          <w:tcPr>
            <w:tcW w:w="1645" w:type="dxa"/>
            <w:vAlign w:val="center"/>
          </w:tcPr>
          <w:p w:rsidR="00D65CDF" w:rsidRPr="00196C4E" w:rsidRDefault="00D65CDF" w:rsidP="008B21BC">
            <w:pPr>
              <w:jc w:val="center"/>
              <w:rPr>
                <w:rFonts w:ascii="Trebuchet MS" w:hAnsi="Trebuchet MS" w:cs="Arial"/>
                <w:b/>
                <w:i/>
                <w:lang w:val="ro-RO"/>
              </w:rPr>
            </w:pPr>
            <w:r w:rsidRPr="00196C4E">
              <w:rPr>
                <w:rFonts w:ascii="Trebuchet MS" w:hAnsi="Trebuchet MS" w:cs="Arial"/>
                <w:b/>
                <w:i/>
                <w:lang w:val="ro-RO"/>
              </w:rPr>
              <w:t>„-„ 398</w:t>
            </w:r>
          </w:p>
        </w:tc>
        <w:tc>
          <w:tcPr>
            <w:tcW w:w="1393" w:type="dxa"/>
            <w:vAlign w:val="center"/>
          </w:tcPr>
          <w:p w:rsidR="00D65CDF" w:rsidRPr="00196C4E" w:rsidRDefault="00D65CDF" w:rsidP="008B21BC">
            <w:pPr>
              <w:jc w:val="center"/>
              <w:rPr>
                <w:rFonts w:ascii="Trebuchet MS" w:hAnsi="Trebuchet MS" w:cs="Arial"/>
                <w:b/>
                <w:i/>
                <w:lang w:val="ro-RO"/>
              </w:rPr>
            </w:pPr>
            <w:r w:rsidRPr="00196C4E">
              <w:rPr>
                <w:rFonts w:ascii="Trebuchet MS" w:hAnsi="Trebuchet MS" w:cs="Arial"/>
                <w:b/>
                <w:i/>
                <w:lang w:val="ro-RO"/>
              </w:rPr>
              <w:t>„-„ 40</w:t>
            </w:r>
          </w:p>
        </w:tc>
        <w:tc>
          <w:tcPr>
            <w:tcW w:w="2133" w:type="dxa"/>
          </w:tcPr>
          <w:p w:rsidR="00D65CDF" w:rsidRPr="00196C4E" w:rsidRDefault="00D65CDF" w:rsidP="008B21BC">
            <w:pPr>
              <w:jc w:val="center"/>
              <w:rPr>
                <w:rFonts w:ascii="Trebuchet MS" w:hAnsi="Trebuchet MS" w:cs="Arial"/>
                <w:b/>
                <w:i/>
                <w:lang w:val="ro-RO"/>
              </w:rPr>
            </w:pPr>
            <w:r w:rsidRPr="00196C4E">
              <w:rPr>
                <w:rFonts w:ascii="Trebuchet MS" w:hAnsi="Trebuchet MS" w:cs="Arial"/>
                <w:b/>
                <w:i/>
                <w:lang w:val="ro-RO"/>
              </w:rPr>
              <w:t>„+”  7,83</w:t>
            </w:r>
          </w:p>
        </w:tc>
        <w:tc>
          <w:tcPr>
            <w:tcW w:w="1648" w:type="dxa"/>
            <w:vAlign w:val="center"/>
          </w:tcPr>
          <w:p w:rsidR="00D65CDF" w:rsidRPr="00196C4E" w:rsidRDefault="00D65CDF" w:rsidP="008B21BC">
            <w:pPr>
              <w:jc w:val="center"/>
              <w:rPr>
                <w:rFonts w:ascii="Trebuchet MS" w:hAnsi="Trebuchet MS" w:cs="Arial"/>
                <w:b/>
                <w:i/>
                <w:highlight w:val="yellow"/>
                <w:lang w:val="ro-RO"/>
              </w:rPr>
            </w:pPr>
            <w:r w:rsidRPr="00196C4E">
              <w:rPr>
                <w:rFonts w:ascii="Trebuchet MS" w:hAnsi="Trebuchet MS" w:cs="Arial"/>
                <w:b/>
                <w:i/>
                <w:lang w:val="ro-RO"/>
              </w:rPr>
              <w:t>„-„37.271</w:t>
            </w:r>
          </w:p>
        </w:tc>
      </w:tr>
    </w:tbl>
    <w:p w:rsidR="00D65CDF" w:rsidRDefault="00D65CDF" w:rsidP="002A3B98">
      <w:pPr>
        <w:spacing w:after="60"/>
        <w:rPr>
          <w:rFonts w:ascii="Trebuchet MS" w:hAnsi="Trebuchet MS" w:cs="Arial"/>
          <w:lang w:val="ro-RO"/>
        </w:rPr>
      </w:pPr>
    </w:p>
    <w:p w:rsidR="00D65CDF" w:rsidRPr="002A3B98" w:rsidRDefault="00D65CDF" w:rsidP="002A3B98">
      <w:pPr>
        <w:spacing w:after="60"/>
        <w:jc w:val="both"/>
        <w:rPr>
          <w:rFonts w:ascii="Trebuchet MS" w:hAnsi="Trebuchet MS" w:cs="Arial"/>
          <w:lang w:val="ro-RO"/>
        </w:rPr>
      </w:pPr>
      <w:r w:rsidRPr="002A3B98">
        <w:rPr>
          <w:rFonts w:ascii="Trebuchet MS" w:hAnsi="Trebuchet MS" w:cs="Arial"/>
          <w:lang w:val="ro-RO"/>
        </w:rPr>
        <w:t xml:space="preserve">În anul 2017, biletele de tratament balnear s-au acordat, ca </w:t>
      </w:r>
      <w:r>
        <w:rPr>
          <w:rFonts w:ascii="Trebuchet MS" w:hAnsi="Trebuchet MS" w:cs="Arial"/>
          <w:lang w:val="ro-RO"/>
        </w:rPr>
        <w:t>ş</w:t>
      </w:r>
      <w:r w:rsidRPr="002A3B98">
        <w:rPr>
          <w:rFonts w:ascii="Trebuchet MS" w:hAnsi="Trebuchet MS" w:cs="Arial"/>
          <w:lang w:val="ro-RO"/>
        </w:rPr>
        <w:t>i în anii preceden</w:t>
      </w:r>
      <w:r>
        <w:rPr>
          <w:rFonts w:ascii="Trebuchet MS" w:hAnsi="Trebuchet MS" w:cs="Arial"/>
          <w:lang w:val="ro-RO"/>
        </w:rPr>
        <w:t>ţ</w:t>
      </w:r>
      <w:r w:rsidRPr="002A3B98">
        <w:rPr>
          <w:rFonts w:ascii="Trebuchet MS" w:hAnsi="Trebuchet MS" w:cs="Arial"/>
          <w:lang w:val="ro-RO"/>
        </w:rPr>
        <w:t>i, fie cu suportarea unei contribu</w:t>
      </w:r>
      <w:r>
        <w:rPr>
          <w:rFonts w:ascii="Trebuchet MS" w:hAnsi="Trebuchet MS" w:cs="Arial"/>
          <w:lang w:val="ro-RO"/>
        </w:rPr>
        <w:t>ţ</w:t>
      </w:r>
      <w:r w:rsidRPr="002A3B98">
        <w:rPr>
          <w:rFonts w:ascii="Trebuchet MS" w:hAnsi="Trebuchet MS" w:cs="Arial"/>
          <w:lang w:val="ro-RO"/>
        </w:rPr>
        <w:t>ii individuale, fie cu titlu gratuit, beneficiarii fiind pensionarii, asigura</w:t>
      </w:r>
      <w:r>
        <w:rPr>
          <w:rFonts w:ascii="Trebuchet MS" w:hAnsi="Trebuchet MS" w:cs="Arial"/>
          <w:lang w:val="ro-RO"/>
        </w:rPr>
        <w:t>ţ</w:t>
      </w:r>
      <w:r w:rsidRPr="002A3B98">
        <w:rPr>
          <w:rFonts w:ascii="Trebuchet MS" w:hAnsi="Trebuchet MS" w:cs="Arial"/>
          <w:lang w:val="ro-RO"/>
        </w:rPr>
        <w:t xml:space="preserve">ii din sistemul public de pensii </w:t>
      </w:r>
      <w:r>
        <w:rPr>
          <w:rFonts w:ascii="Trebuchet MS" w:hAnsi="Trebuchet MS" w:cs="Arial"/>
          <w:lang w:val="ro-RO"/>
        </w:rPr>
        <w:t>ş</w:t>
      </w:r>
      <w:r w:rsidRPr="002A3B98">
        <w:rPr>
          <w:rFonts w:ascii="Trebuchet MS" w:hAnsi="Trebuchet MS" w:cs="Arial"/>
          <w:lang w:val="ro-RO"/>
        </w:rPr>
        <w:t xml:space="preserve">i beneficiarii prevederilor unor legi speciale. </w:t>
      </w:r>
      <w:r>
        <w:rPr>
          <w:rFonts w:ascii="Trebuchet MS" w:hAnsi="Trebuchet MS" w:cs="Arial"/>
          <w:lang w:val="ro-RO"/>
        </w:rPr>
        <w:t>Î</w:t>
      </w:r>
      <w:r w:rsidRPr="002A3B98">
        <w:rPr>
          <w:rFonts w:ascii="Trebuchet MS" w:hAnsi="Trebuchet MS" w:cs="Arial"/>
          <w:lang w:val="ro-RO"/>
        </w:rPr>
        <w:t>n cazul pensionarilor, contribu</w:t>
      </w:r>
      <w:r>
        <w:rPr>
          <w:rFonts w:ascii="Trebuchet MS" w:hAnsi="Trebuchet MS" w:cs="Arial"/>
          <w:lang w:val="ro-RO"/>
        </w:rPr>
        <w:t>ţ</w:t>
      </w:r>
      <w:r w:rsidRPr="002A3B98">
        <w:rPr>
          <w:rFonts w:ascii="Trebuchet MS" w:hAnsi="Trebuchet MS" w:cs="Arial"/>
          <w:lang w:val="ro-RO"/>
        </w:rPr>
        <w:t>ia individuală este de 50 la sută din cuantumul total brut al drepturilor de pensie din luna anterioară celei în care se efectuează reparti</w:t>
      </w:r>
      <w:r>
        <w:rPr>
          <w:rFonts w:ascii="Trebuchet MS" w:hAnsi="Trebuchet MS" w:cs="Arial"/>
          <w:lang w:val="ro-RO"/>
        </w:rPr>
        <w:t>ţ</w:t>
      </w:r>
      <w:r w:rsidRPr="002A3B98">
        <w:rPr>
          <w:rFonts w:ascii="Trebuchet MS" w:hAnsi="Trebuchet MS" w:cs="Arial"/>
          <w:lang w:val="ro-RO"/>
        </w:rPr>
        <w:t>ia. Nu au fost incluse în cuantumul brut indemniza</w:t>
      </w:r>
      <w:r>
        <w:rPr>
          <w:rFonts w:ascii="Trebuchet MS" w:hAnsi="Trebuchet MS" w:cs="Arial"/>
          <w:lang w:val="ro-RO"/>
        </w:rPr>
        <w:t>ţ</w:t>
      </w:r>
      <w:r w:rsidRPr="002A3B98">
        <w:rPr>
          <w:rFonts w:ascii="Trebuchet MS" w:hAnsi="Trebuchet MS" w:cs="Arial"/>
          <w:lang w:val="ro-RO"/>
        </w:rPr>
        <w:t xml:space="preserve">ia acordată în baza unor legi speciale, sumele acordate cu titlul de drepturi restante </w:t>
      </w:r>
      <w:r>
        <w:rPr>
          <w:rFonts w:ascii="Trebuchet MS" w:hAnsi="Trebuchet MS" w:cs="Arial"/>
          <w:lang w:val="ro-RO"/>
        </w:rPr>
        <w:t>ş</w:t>
      </w:r>
      <w:r w:rsidRPr="002A3B98">
        <w:rPr>
          <w:rFonts w:ascii="Trebuchet MS" w:hAnsi="Trebuchet MS" w:cs="Arial"/>
          <w:lang w:val="ro-RO"/>
        </w:rPr>
        <w:t>i nici indemniza</w:t>
      </w:r>
      <w:r>
        <w:rPr>
          <w:rFonts w:ascii="Trebuchet MS" w:hAnsi="Trebuchet MS" w:cs="Arial"/>
          <w:lang w:val="ro-RO"/>
        </w:rPr>
        <w:t>ţ</w:t>
      </w:r>
      <w:r w:rsidRPr="002A3B98">
        <w:rPr>
          <w:rFonts w:ascii="Trebuchet MS" w:hAnsi="Trebuchet MS" w:cs="Arial"/>
          <w:lang w:val="ro-RO"/>
        </w:rPr>
        <w:t>ia de înso</w:t>
      </w:r>
      <w:r>
        <w:rPr>
          <w:rFonts w:ascii="Trebuchet MS" w:hAnsi="Trebuchet MS" w:cs="Arial"/>
          <w:lang w:val="ro-RO"/>
        </w:rPr>
        <w:t>ţ</w:t>
      </w:r>
      <w:r w:rsidRPr="002A3B98">
        <w:rPr>
          <w:rFonts w:ascii="Trebuchet MS" w:hAnsi="Trebuchet MS" w:cs="Arial"/>
          <w:lang w:val="ro-RO"/>
        </w:rPr>
        <w:t>itor în cazul pensionarilor încadra</w:t>
      </w:r>
      <w:r>
        <w:rPr>
          <w:rFonts w:ascii="Trebuchet MS" w:hAnsi="Trebuchet MS" w:cs="Arial"/>
          <w:lang w:val="ro-RO"/>
        </w:rPr>
        <w:t>ţ</w:t>
      </w:r>
      <w:r w:rsidRPr="002A3B98">
        <w:rPr>
          <w:rFonts w:ascii="Trebuchet MS" w:hAnsi="Trebuchet MS" w:cs="Arial"/>
          <w:lang w:val="ro-RO"/>
        </w:rPr>
        <w:t xml:space="preserve">i în gradul I de invaliditate. </w:t>
      </w:r>
    </w:p>
    <w:p w:rsidR="00D65CDF" w:rsidRPr="00196C4E" w:rsidRDefault="00D65CDF" w:rsidP="002A3B98">
      <w:pPr>
        <w:spacing w:after="60"/>
        <w:jc w:val="both"/>
        <w:rPr>
          <w:rFonts w:ascii="Trebuchet MS" w:hAnsi="Trebuchet MS" w:cs="Arial"/>
          <w:color w:val="000000"/>
          <w:lang w:val="ro-RO"/>
        </w:rPr>
      </w:pPr>
      <w:r w:rsidRPr="00196C4E">
        <w:rPr>
          <w:rFonts w:ascii="Trebuchet MS" w:hAnsi="Trebuchet MS" w:cs="Arial"/>
          <w:lang w:val="ro-RO"/>
        </w:rPr>
        <w:t>Casa Jude</w:t>
      </w:r>
      <w:r>
        <w:rPr>
          <w:rFonts w:ascii="Trebuchet MS" w:hAnsi="Trebuchet MS" w:cs="Arial"/>
          <w:lang w:val="ro-RO"/>
        </w:rPr>
        <w:t>ţ</w:t>
      </w:r>
      <w:r w:rsidRPr="00196C4E">
        <w:rPr>
          <w:rFonts w:ascii="Trebuchet MS" w:hAnsi="Trebuchet MS" w:cs="Arial"/>
          <w:lang w:val="ro-RO"/>
        </w:rPr>
        <w:t>ean</w:t>
      </w:r>
      <w:r>
        <w:rPr>
          <w:rFonts w:ascii="Trebuchet MS" w:hAnsi="Trebuchet MS" w:cs="Arial"/>
          <w:lang w:val="ro-RO"/>
        </w:rPr>
        <w:t>ă</w:t>
      </w:r>
      <w:r w:rsidRPr="00196C4E">
        <w:rPr>
          <w:rFonts w:ascii="Trebuchet MS" w:hAnsi="Trebuchet MS" w:cs="Arial"/>
          <w:lang w:val="ro-RO"/>
        </w:rPr>
        <w:t xml:space="preserve"> de Pensii Botosani a publicat criteriile de acordare a biletelor de tratament balnear, prin sistemul organizat </w:t>
      </w:r>
      <w:r>
        <w:rPr>
          <w:rFonts w:ascii="Trebuchet MS" w:hAnsi="Trebuchet MS" w:cs="Arial"/>
          <w:lang w:val="ro-RO"/>
        </w:rPr>
        <w:t>ş</w:t>
      </w:r>
      <w:r w:rsidRPr="00196C4E">
        <w:rPr>
          <w:rFonts w:ascii="Trebuchet MS" w:hAnsi="Trebuchet MS" w:cs="Arial"/>
          <w:lang w:val="ro-RO"/>
        </w:rPr>
        <w:t>i administrat de Ministerul Muncii</w:t>
      </w:r>
      <w:r>
        <w:rPr>
          <w:rFonts w:ascii="Trebuchet MS" w:hAnsi="Trebuchet MS" w:cs="Arial"/>
          <w:lang w:val="ro-RO"/>
        </w:rPr>
        <w:t xml:space="preserve"> şi Justiţiei Sociale</w:t>
      </w:r>
      <w:r w:rsidRPr="00196C4E">
        <w:rPr>
          <w:rFonts w:ascii="Trebuchet MS" w:hAnsi="Trebuchet MS" w:cs="Arial"/>
          <w:lang w:val="ro-RO"/>
        </w:rPr>
        <w:t>, at</w:t>
      </w:r>
      <w:r>
        <w:rPr>
          <w:rFonts w:ascii="Trebuchet MS" w:hAnsi="Trebuchet MS" w:cs="Arial"/>
          <w:lang w:val="ro-RO"/>
        </w:rPr>
        <w:t>â</w:t>
      </w:r>
      <w:r w:rsidRPr="00196C4E">
        <w:rPr>
          <w:rFonts w:ascii="Trebuchet MS" w:hAnsi="Trebuchet MS" w:cs="Arial"/>
          <w:lang w:val="ro-RO"/>
        </w:rPr>
        <w:t>t la sediul institu</w:t>
      </w:r>
      <w:r>
        <w:rPr>
          <w:rFonts w:ascii="Trebuchet MS" w:hAnsi="Trebuchet MS" w:cs="Arial"/>
          <w:lang w:val="ro-RO"/>
        </w:rPr>
        <w:t>ţ</w:t>
      </w:r>
      <w:r w:rsidRPr="00196C4E">
        <w:rPr>
          <w:rFonts w:ascii="Trebuchet MS" w:hAnsi="Trebuchet MS" w:cs="Arial"/>
          <w:lang w:val="ro-RO"/>
        </w:rPr>
        <w:t>iei</w:t>
      </w:r>
      <w:r>
        <w:rPr>
          <w:rFonts w:ascii="Trebuchet MS" w:hAnsi="Trebuchet MS" w:cs="Arial"/>
          <w:lang w:val="ro-RO"/>
        </w:rPr>
        <w:t>,</w:t>
      </w:r>
      <w:r w:rsidRPr="00196C4E">
        <w:rPr>
          <w:rFonts w:ascii="Trebuchet MS" w:hAnsi="Trebuchet MS" w:cs="Arial"/>
          <w:lang w:val="ro-RO"/>
        </w:rPr>
        <w:t xml:space="preserve"> c</w:t>
      </w:r>
      <w:r>
        <w:rPr>
          <w:rFonts w:ascii="Trebuchet MS" w:hAnsi="Trebuchet MS" w:cs="Arial"/>
          <w:lang w:val="ro-RO"/>
        </w:rPr>
        <w:t>â</w:t>
      </w:r>
      <w:r w:rsidRPr="00196C4E">
        <w:rPr>
          <w:rFonts w:ascii="Trebuchet MS" w:hAnsi="Trebuchet MS" w:cs="Arial"/>
          <w:lang w:val="ro-RO"/>
        </w:rPr>
        <w:t xml:space="preserve">t </w:t>
      </w:r>
      <w:r>
        <w:rPr>
          <w:rFonts w:ascii="Trebuchet MS" w:hAnsi="Trebuchet MS" w:cs="Arial"/>
          <w:lang w:val="ro-RO"/>
        </w:rPr>
        <w:t>ş</w:t>
      </w:r>
      <w:r w:rsidRPr="00196C4E">
        <w:rPr>
          <w:rFonts w:ascii="Trebuchet MS" w:hAnsi="Trebuchet MS" w:cs="Arial"/>
          <w:lang w:val="ro-RO"/>
        </w:rPr>
        <w:t>i pe site-ul Casei Jude</w:t>
      </w:r>
      <w:r>
        <w:rPr>
          <w:rFonts w:ascii="Trebuchet MS" w:hAnsi="Trebuchet MS" w:cs="Arial"/>
          <w:lang w:val="ro-RO"/>
        </w:rPr>
        <w:t>ţ</w:t>
      </w:r>
      <w:r w:rsidRPr="00196C4E">
        <w:rPr>
          <w:rFonts w:ascii="Trebuchet MS" w:hAnsi="Trebuchet MS" w:cs="Arial"/>
          <w:lang w:val="ro-RO"/>
        </w:rPr>
        <w:t>ene de Pensii Boto</w:t>
      </w:r>
      <w:r>
        <w:rPr>
          <w:rFonts w:ascii="Trebuchet MS" w:hAnsi="Trebuchet MS" w:cs="Arial"/>
          <w:lang w:val="ro-RO"/>
        </w:rPr>
        <w:t>ş</w:t>
      </w:r>
      <w:r w:rsidRPr="00196C4E">
        <w:rPr>
          <w:rFonts w:ascii="Trebuchet MS" w:hAnsi="Trebuchet MS" w:cs="Arial"/>
          <w:lang w:val="ro-RO"/>
        </w:rPr>
        <w:t xml:space="preserve">ani, la adresa: </w:t>
      </w:r>
      <w:hyperlink r:id="rId7" w:history="1">
        <w:r w:rsidRPr="00196C4E">
          <w:rPr>
            <w:rStyle w:val="Hyperlink"/>
            <w:rFonts w:ascii="Trebuchet MS" w:hAnsi="Trebuchet MS" w:cs="Arial"/>
            <w:color w:val="000000"/>
            <w:lang w:val="ro-RO"/>
          </w:rPr>
          <w:t>http://www.pensiibotosani.ro/img/uploads/file/Legislatie/Ordin%20154%202013.pdf</w:t>
        </w:r>
      </w:hyperlink>
      <w:r w:rsidRPr="00196C4E">
        <w:rPr>
          <w:rFonts w:ascii="Trebuchet MS" w:hAnsi="Trebuchet MS" w:cs="Arial"/>
          <w:color w:val="000000"/>
          <w:lang w:val="ro-RO"/>
        </w:rPr>
        <w:t>.</w:t>
      </w:r>
    </w:p>
    <w:p w:rsidR="00D65CDF" w:rsidRPr="00196C4E" w:rsidRDefault="00D65CDF" w:rsidP="002D1F3C">
      <w:pPr>
        <w:pStyle w:val="NormalWeb"/>
        <w:shd w:val="clear" w:color="auto" w:fill="FFFFFF"/>
        <w:spacing w:before="0" w:beforeAutospacing="0" w:after="60" w:afterAutospacing="0"/>
        <w:ind w:right="-14"/>
        <w:jc w:val="both"/>
        <w:textAlignment w:val="baseline"/>
        <w:rPr>
          <w:rFonts w:ascii="Trebuchet MS" w:hAnsi="Trebuchet MS" w:cs="Arial"/>
          <w:lang w:val="ro-RO"/>
        </w:rPr>
      </w:pPr>
      <w:r>
        <w:rPr>
          <w:rFonts w:ascii="Trebuchet MS" w:hAnsi="Trebuchet MS" w:cs="Arial"/>
          <w:lang w:val="ro-RO"/>
        </w:rPr>
        <w:t>Î</w:t>
      </w:r>
      <w:r w:rsidRPr="00196C4E">
        <w:rPr>
          <w:rFonts w:ascii="Trebuchet MS" w:hAnsi="Trebuchet MS" w:cs="Arial"/>
          <w:lang w:val="ro-RO"/>
        </w:rPr>
        <w:t>ncep</w:t>
      </w:r>
      <w:r>
        <w:rPr>
          <w:rFonts w:ascii="Trebuchet MS" w:hAnsi="Trebuchet MS" w:cs="Arial"/>
          <w:lang w:val="ro-RO"/>
        </w:rPr>
        <w:t>â</w:t>
      </w:r>
      <w:r w:rsidRPr="00196C4E">
        <w:rPr>
          <w:rFonts w:ascii="Trebuchet MS" w:hAnsi="Trebuchet MS" w:cs="Arial"/>
          <w:lang w:val="ro-RO"/>
        </w:rPr>
        <w:t>nd cu data de 10 martie 2017 a fost organizat</w:t>
      </w:r>
      <w:r>
        <w:rPr>
          <w:rFonts w:ascii="Trebuchet MS" w:hAnsi="Trebuchet MS" w:cs="Arial"/>
          <w:lang w:val="ro-RO"/>
        </w:rPr>
        <w:t>ă</w:t>
      </w:r>
      <w:r w:rsidRPr="00196C4E">
        <w:rPr>
          <w:rFonts w:ascii="Trebuchet MS" w:hAnsi="Trebuchet MS" w:cs="Arial"/>
          <w:lang w:val="ro-RO"/>
        </w:rPr>
        <w:t xml:space="preserve"> prima serie de tratament balnear cu bilete puse la dispozi</w:t>
      </w:r>
      <w:r>
        <w:rPr>
          <w:rFonts w:ascii="Trebuchet MS" w:hAnsi="Trebuchet MS" w:cs="Arial"/>
          <w:lang w:val="ro-RO"/>
        </w:rPr>
        <w:t>ţ</w:t>
      </w:r>
      <w:r w:rsidRPr="00196C4E">
        <w:rPr>
          <w:rFonts w:ascii="Trebuchet MS" w:hAnsi="Trebuchet MS" w:cs="Arial"/>
          <w:lang w:val="ro-RO"/>
        </w:rPr>
        <w:t>ie, prin sistemul de asigur</w:t>
      </w:r>
      <w:r>
        <w:rPr>
          <w:rFonts w:ascii="Trebuchet MS" w:hAnsi="Trebuchet MS" w:cs="Arial"/>
          <w:lang w:val="ro-RO"/>
        </w:rPr>
        <w:t>ă</w:t>
      </w:r>
      <w:r w:rsidRPr="00196C4E">
        <w:rPr>
          <w:rFonts w:ascii="Trebuchet MS" w:hAnsi="Trebuchet MS" w:cs="Arial"/>
          <w:lang w:val="ro-RO"/>
        </w:rPr>
        <w:t>ri sociale, de c</w:t>
      </w:r>
      <w:r>
        <w:rPr>
          <w:rFonts w:ascii="Trebuchet MS" w:hAnsi="Trebuchet MS" w:cs="Arial"/>
          <w:lang w:val="ro-RO"/>
        </w:rPr>
        <w:t>ă</w:t>
      </w:r>
      <w:r w:rsidRPr="00196C4E">
        <w:rPr>
          <w:rFonts w:ascii="Trebuchet MS" w:hAnsi="Trebuchet MS" w:cs="Arial"/>
          <w:lang w:val="ro-RO"/>
        </w:rPr>
        <w:t>tre Casa Na</w:t>
      </w:r>
      <w:r>
        <w:rPr>
          <w:rFonts w:ascii="Trebuchet MS" w:hAnsi="Trebuchet MS" w:cs="Arial"/>
          <w:lang w:val="ro-RO"/>
        </w:rPr>
        <w:t>ţ</w:t>
      </w:r>
      <w:r w:rsidRPr="00196C4E">
        <w:rPr>
          <w:rFonts w:ascii="Trebuchet MS" w:hAnsi="Trebuchet MS" w:cs="Arial"/>
          <w:lang w:val="ro-RO"/>
        </w:rPr>
        <w:t>ional</w:t>
      </w:r>
      <w:r>
        <w:rPr>
          <w:rFonts w:ascii="Trebuchet MS" w:hAnsi="Trebuchet MS" w:cs="Arial"/>
          <w:lang w:val="ro-RO"/>
        </w:rPr>
        <w:t>ă</w:t>
      </w:r>
      <w:r w:rsidRPr="00196C4E">
        <w:rPr>
          <w:rFonts w:ascii="Trebuchet MS" w:hAnsi="Trebuchet MS" w:cs="Arial"/>
          <w:lang w:val="ro-RO"/>
        </w:rPr>
        <w:t xml:space="preserve"> de Pensii Publice prin Societatea de Tratament Balnear </w:t>
      </w:r>
      <w:r>
        <w:rPr>
          <w:rFonts w:ascii="Trebuchet MS" w:hAnsi="Trebuchet MS" w:cs="Arial"/>
          <w:lang w:val="ro-RO"/>
        </w:rPr>
        <w:t>ş</w:t>
      </w:r>
      <w:r w:rsidRPr="00196C4E">
        <w:rPr>
          <w:rFonts w:ascii="Trebuchet MS" w:hAnsi="Trebuchet MS" w:cs="Arial"/>
          <w:lang w:val="ro-RO"/>
        </w:rPr>
        <w:t>i Recuperare a Capacit</w:t>
      </w:r>
      <w:r>
        <w:rPr>
          <w:rFonts w:ascii="Trebuchet MS" w:hAnsi="Trebuchet MS" w:cs="Arial"/>
          <w:lang w:val="ro-RO"/>
        </w:rPr>
        <w:t>ăţ</w:t>
      </w:r>
      <w:r w:rsidRPr="00196C4E">
        <w:rPr>
          <w:rFonts w:ascii="Trebuchet MS" w:hAnsi="Trebuchet MS" w:cs="Arial"/>
          <w:lang w:val="ro-RO"/>
        </w:rPr>
        <w:t>ii de Munc</w:t>
      </w:r>
      <w:r>
        <w:rPr>
          <w:rFonts w:ascii="Trebuchet MS" w:hAnsi="Trebuchet MS" w:cs="Arial"/>
          <w:lang w:val="ro-RO"/>
        </w:rPr>
        <w:t>ă</w:t>
      </w:r>
      <w:r w:rsidRPr="00196C4E">
        <w:rPr>
          <w:rFonts w:ascii="Trebuchet MS" w:hAnsi="Trebuchet MS" w:cs="Arial"/>
          <w:lang w:val="ro-RO"/>
        </w:rPr>
        <w:t xml:space="preserve"> (TBRCM). TBRCM SA, av</w:t>
      </w:r>
      <w:r>
        <w:rPr>
          <w:rFonts w:ascii="Trebuchet MS" w:hAnsi="Trebuchet MS" w:cs="Arial"/>
          <w:lang w:val="ro-RO"/>
        </w:rPr>
        <w:t>â</w:t>
      </w:r>
      <w:r w:rsidRPr="00196C4E">
        <w:rPr>
          <w:rFonts w:ascii="Trebuchet MS" w:hAnsi="Trebuchet MS" w:cs="Arial"/>
          <w:lang w:val="ro-RO"/>
        </w:rPr>
        <w:t>nd ca unic ac</w:t>
      </w:r>
      <w:r>
        <w:rPr>
          <w:rFonts w:ascii="Trebuchet MS" w:hAnsi="Trebuchet MS" w:cs="Arial"/>
          <w:lang w:val="ro-RO"/>
        </w:rPr>
        <w:t>ţ</w:t>
      </w:r>
      <w:r w:rsidRPr="00196C4E">
        <w:rPr>
          <w:rFonts w:ascii="Trebuchet MS" w:hAnsi="Trebuchet MS" w:cs="Arial"/>
          <w:lang w:val="ro-RO"/>
        </w:rPr>
        <w:t>ionar Casa Na</w:t>
      </w:r>
      <w:r>
        <w:rPr>
          <w:rFonts w:ascii="Trebuchet MS" w:hAnsi="Trebuchet MS" w:cs="Arial"/>
          <w:lang w:val="ro-RO"/>
        </w:rPr>
        <w:t>ţ</w:t>
      </w:r>
      <w:r w:rsidRPr="00196C4E">
        <w:rPr>
          <w:rFonts w:ascii="Trebuchet MS" w:hAnsi="Trebuchet MS" w:cs="Arial"/>
          <w:lang w:val="ro-RO"/>
        </w:rPr>
        <w:t>ional</w:t>
      </w:r>
      <w:r>
        <w:rPr>
          <w:rFonts w:ascii="Trebuchet MS" w:hAnsi="Trebuchet MS" w:cs="Arial"/>
          <w:lang w:val="ro-RO"/>
        </w:rPr>
        <w:t>ă</w:t>
      </w:r>
      <w:r w:rsidRPr="00196C4E">
        <w:rPr>
          <w:rFonts w:ascii="Trebuchet MS" w:hAnsi="Trebuchet MS" w:cs="Arial"/>
          <w:lang w:val="ro-RO"/>
        </w:rPr>
        <w:t xml:space="preserve"> de Pensii Publice, de</w:t>
      </w:r>
      <w:r>
        <w:rPr>
          <w:rFonts w:ascii="Trebuchet MS" w:hAnsi="Trebuchet MS" w:cs="Arial"/>
          <w:lang w:val="ro-RO"/>
        </w:rPr>
        <w:t>ţ</w:t>
      </w:r>
      <w:r w:rsidRPr="00196C4E">
        <w:rPr>
          <w:rFonts w:ascii="Trebuchet MS" w:hAnsi="Trebuchet MS" w:cs="Arial"/>
          <w:lang w:val="ro-RO"/>
        </w:rPr>
        <w:t xml:space="preserve">ine complexe balneare cu o capacitate hoteliera totala de 3.139  de locuri de cazare pe fiecare serie </w:t>
      </w:r>
      <w:r>
        <w:rPr>
          <w:rFonts w:ascii="Trebuchet MS" w:hAnsi="Trebuchet MS" w:cs="Arial"/>
          <w:lang w:val="ro-RO"/>
        </w:rPr>
        <w:t>î</w:t>
      </w:r>
      <w:r w:rsidRPr="00196C4E">
        <w:rPr>
          <w:rFonts w:ascii="Trebuchet MS" w:hAnsi="Trebuchet MS" w:cs="Arial"/>
          <w:lang w:val="ro-RO"/>
        </w:rPr>
        <w:t>n treisprezece sta</w:t>
      </w:r>
      <w:r>
        <w:rPr>
          <w:rFonts w:ascii="Trebuchet MS" w:hAnsi="Trebuchet MS" w:cs="Arial"/>
          <w:lang w:val="ro-RO"/>
        </w:rPr>
        <w:t>ţ</w:t>
      </w:r>
      <w:r w:rsidRPr="00196C4E">
        <w:rPr>
          <w:rFonts w:ascii="Trebuchet MS" w:hAnsi="Trebuchet MS" w:cs="Arial"/>
          <w:lang w:val="ro-RO"/>
        </w:rPr>
        <w:t xml:space="preserve">iuni balneare din </w:t>
      </w:r>
      <w:r>
        <w:rPr>
          <w:rFonts w:ascii="Trebuchet MS" w:hAnsi="Trebuchet MS" w:cs="Arial"/>
          <w:lang w:val="ro-RO"/>
        </w:rPr>
        <w:t>ţ</w:t>
      </w:r>
      <w:r w:rsidRPr="00196C4E">
        <w:rPr>
          <w:rFonts w:ascii="Trebuchet MS" w:hAnsi="Trebuchet MS" w:cs="Arial"/>
          <w:lang w:val="ro-RO"/>
        </w:rPr>
        <w:t>ar</w:t>
      </w:r>
      <w:r>
        <w:rPr>
          <w:rFonts w:ascii="Trebuchet MS" w:hAnsi="Trebuchet MS" w:cs="Arial"/>
          <w:lang w:val="ro-RO"/>
        </w:rPr>
        <w:t>ă</w:t>
      </w:r>
      <w:r w:rsidRPr="00196C4E">
        <w:rPr>
          <w:rFonts w:ascii="Trebuchet MS" w:hAnsi="Trebuchet MS" w:cs="Arial"/>
          <w:lang w:val="ro-RO"/>
        </w:rPr>
        <w:t xml:space="preserve">. </w:t>
      </w:r>
      <w:r>
        <w:rPr>
          <w:rFonts w:ascii="Trebuchet MS" w:hAnsi="Trebuchet MS" w:cs="Arial"/>
          <w:lang w:val="ro-RO"/>
        </w:rPr>
        <w:t>Î</w:t>
      </w:r>
      <w:r w:rsidRPr="00196C4E">
        <w:rPr>
          <w:rFonts w:ascii="Trebuchet MS" w:hAnsi="Trebuchet MS" w:cs="Arial"/>
          <w:lang w:val="ro-RO"/>
        </w:rPr>
        <w:t>n an</w:t>
      </w:r>
      <w:r>
        <w:rPr>
          <w:rFonts w:ascii="Trebuchet MS" w:hAnsi="Trebuchet MS" w:cs="Arial"/>
          <w:lang w:val="ro-RO"/>
        </w:rPr>
        <w:t>ul de referinţă</w:t>
      </w:r>
      <w:r w:rsidRPr="00196C4E">
        <w:rPr>
          <w:rFonts w:ascii="Trebuchet MS" w:hAnsi="Trebuchet MS" w:cs="Arial"/>
          <w:lang w:val="ro-RO"/>
        </w:rPr>
        <w:t xml:space="preserve"> </w:t>
      </w:r>
      <w:r>
        <w:rPr>
          <w:rFonts w:ascii="Trebuchet MS" w:hAnsi="Trebuchet MS" w:cs="Arial"/>
          <w:lang w:val="ro-RO"/>
        </w:rPr>
        <w:t>au fost</w:t>
      </w:r>
      <w:r w:rsidRPr="00196C4E">
        <w:rPr>
          <w:rFonts w:ascii="Trebuchet MS" w:hAnsi="Trebuchet MS" w:cs="Arial"/>
          <w:lang w:val="ro-RO"/>
        </w:rPr>
        <w:t xml:space="preserve"> puse la dispozi</w:t>
      </w:r>
      <w:r>
        <w:rPr>
          <w:rFonts w:ascii="Trebuchet MS" w:hAnsi="Trebuchet MS" w:cs="Arial"/>
          <w:lang w:val="ro-RO"/>
        </w:rPr>
        <w:t>ţ</w:t>
      </w:r>
      <w:r w:rsidRPr="00196C4E">
        <w:rPr>
          <w:rFonts w:ascii="Trebuchet MS" w:hAnsi="Trebuchet MS" w:cs="Arial"/>
          <w:lang w:val="ro-RO"/>
        </w:rPr>
        <w:t xml:space="preserve">ia pensionarilor precum </w:t>
      </w:r>
      <w:r>
        <w:rPr>
          <w:rFonts w:ascii="Trebuchet MS" w:hAnsi="Trebuchet MS" w:cs="Arial"/>
          <w:lang w:val="ro-RO"/>
        </w:rPr>
        <w:t>ş</w:t>
      </w:r>
      <w:r w:rsidRPr="00196C4E">
        <w:rPr>
          <w:rFonts w:ascii="Trebuchet MS" w:hAnsi="Trebuchet MS" w:cs="Arial"/>
          <w:lang w:val="ro-RO"/>
        </w:rPr>
        <w:t>i asigura</w:t>
      </w:r>
      <w:r>
        <w:rPr>
          <w:rFonts w:ascii="Trebuchet MS" w:hAnsi="Trebuchet MS" w:cs="Arial"/>
          <w:lang w:val="ro-RO"/>
        </w:rPr>
        <w:t>ţ</w:t>
      </w:r>
      <w:r w:rsidRPr="00196C4E">
        <w:rPr>
          <w:rFonts w:ascii="Trebuchet MS" w:hAnsi="Trebuchet MS" w:cs="Arial"/>
          <w:lang w:val="ro-RO"/>
        </w:rPr>
        <w:t xml:space="preserve">ilor sistemului public de pensii 18 serii de tratamente balneare a cate 16 zile fiecare. Complexele balneare aflate </w:t>
      </w:r>
      <w:r>
        <w:rPr>
          <w:rFonts w:ascii="Trebuchet MS" w:hAnsi="Trebuchet MS" w:cs="Arial"/>
          <w:lang w:val="ro-RO"/>
        </w:rPr>
        <w:t>î</w:t>
      </w:r>
      <w:r w:rsidRPr="00196C4E">
        <w:rPr>
          <w:rFonts w:ascii="Trebuchet MS" w:hAnsi="Trebuchet MS" w:cs="Arial"/>
          <w:lang w:val="ro-RO"/>
        </w:rPr>
        <w:t>n proprietatea Casei Na</w:t>
      </w:r>
      <w:r>
        <w:rPr>
          <w:rFonts w:ascii="Trebuchet MS" w:hAnsi="Trebuchet MS" w:cs="Arial"/>
          <w:lang w:val="ro-RO"/>
        </w:rPr>
        <w:t>ţ</w:t>
      </w:r>
      <w:r w:rsidRPr="00196C4E">
        <w:rPr>
          <w:rFonts w:ascii="Trebuchet MS" w:hAnsi="Trebuchet MS" w:cs="Arial"/>
          <w:lang w:val="ro-RO"/>
        </w:rPr>
        <w:t>ionale de Pensii sunt urm</w:t>
      </w:r>
      <w:r>
        <w:rPr>
          <w:rFonts w:ascii="Trebuchet MS" w:hAnsi="Trebuchet MS" w:cs="Arial"/>
          <w:lang w:val="ro-RO"/>
        </w:rPr>
        <w:t>ă</w:t>
      </w:r>
      <w:r w:rsidRPr="00196C4E">
        <w:rPr>
          <w:rFonts w:ascii="Trebuchet MS" w:hAnsi="Trebuchet MS" w:cs="Arial"/>
          <w:lang w:val="ro-RO"/>
        </w:rPr>
        <w:t>toarele: Amara</w:t>
      </w:r>
      <w:r>
        <w:rPr>
          <w:rFonts w:ascii="Trebuchet MS" w:hAnsi="Trebuchet MS" w:cs="Arial"/>
          <w:lang w:val="ro-RO"/>
        </w:rPr>
        <w:t xml:space="preserve"> </w:t>
      </w:r>
      <w:r w:rsidRPr="00196C4E">
        <w:rPr>
          <w:rFonts w:ascii="Trebuchet MS" w:hAnsi="Trebuchet MS" w:cs="Arial"/>
          <w:lang w:val="ro-RO"/>
        </w:rPr>
        <w:t>(Ialomi</w:t>
      </w:r>
      <w:r>
        <w:rPr>
          <w:rFonts w:ascii="Trebuchet MS" w:hAnsi="Trebuchet MS" w:cs="Arial"/>
          <w:lang w:val="ro-RO"/>
        </w:rPr>
        <w:t>ţ</w:t>
      </w:r>
      <w:r w:rsidRPr="00196C4E">
        <w:rPr>
          <w:rFonts w:ascii="Trebuchet MS" w:hAnsi="Trebuchet MS" w:cs="Arial"/>
          <w:lang w:val="ro-RO"/>
        </w:rPr>
        <w:t>a), Bala (Mehedin</w:t>
      </w:r>
      <w:r>
        <w:rPr>
          <w:rFonts w:ascii="Trebuchet MS" w:hAnsi="Trebuchet MS" w:cs="Arial"/>
          <w:lang w:val="ro-RO"/>
        </w:rPr>
        <w:t>ţ</w:t>
      </w:r>
      <w:r w:rsidRPr="00196C4E">
        <w:rPr>
          <w:rFonts w:ascii="Trebuchet MS" w:hAnsi="Trebuchet MS" w:cs="Arial"/>
          <w:lang w:val="ro-RO"/>
        </w:rPr>
        <w:t>i), Bizu</w:t>
      </w:r>
      <w:r>
        <w:rPr>
          <w:rFonts w:ascii="Trebuchet MS" w:hAnsi="Trebuchet MS" w:cs="Arial"/>
          <w:lang w:val="ro-RO"/>
        </w:rPr>
        <w:t>ş</w:t>
      </w:r>
      <w:r w:rsidRPr="00196C4E">
        <w:rPr>
          <w:rFonts w:ascii="Trebuchet MS" w:hAnsi="Trebuchet MS" w:cs="Arial"/>
          <w:lang w:val="ro-RO"/>
        </w:rPr>
        <w:t>a (S</w:t>
      </w:r>
      <w:r>
        <w:rPr>
          <w:rFonts w:ascii="Trebuchet MS" w:hAnsi="Trebuchet MS" w:cs="Arial"/>
          <w:lang w:val="ro-RO"/>
        </w:rPr>
        <w:t>ă</w:t>
      </w:r>
      <w:r w:rsidRPr="00196C4E">
        <w:rPr>
          <w:rFonts w:ascii="Trebuchet MS" w:hAnsi="Trebuchet MS" w:cs="Arial"/>
          <w:lang w:val="ro-RO"/>
        </w:rPr>
        <w:t>laj), Covasna (Covasna), Geoagiu (Hunedoara), Lacul S</w:t>
      </w:r>
      <w:r>
        <w:rPr>
          <w:rFonts w:ascii="Trebuchet MS" w:hAnsi="Trebuchet MS" w:cs="Arial"/>
          <w:lang w:val="ro-RO"/>
        </w:rPr>
        <w:t>ă</w:t>
      </w:r>
      <w:r w:rsidRPr="00196C4E">
        <w:rPr>
          <w:rFonts w:ascii="Trebuchet MS" w:hAnsi="Trebuchet MS" w:cs="Arial"/>
          <w:lang w:val="ro-RO"/>
        </w:rPr>
        <w:t>rat (Br</w:t>
      </w:r>
      <w:r>
        <w:rPr>
          <w:rFonts w:ascii="Trebuchet MS" w:hAnsi="Trebuchet MS" w:cs="Arial"/>
          <w:lang w:val="ro-RO"/>
        </w:rPr>
        <w:t>ă</w:t>
      </w:r>
      <w:r w:rsidRPr="00196C4E">
        <w:rPr>
          <w:rFonts w:ascii="Trebuchet MS" w:hAnsi="Trebuchet MS" w:cs="Arial"/>
          <w:lang w:val="ro-RO"/>
        </w:rPr>
        <w:t>ila), Moneasa (Arad), Nicolina (Ia</w:t>
      </w:r>
      <w:r>
        <w:rPr>
          <w:rFonts w:ascii="Trebuchet MS" w:hAnsi="Trebuchet MS" w:cs="Arial"/>
          <w:lang w:val="ro-RO"/>
        </w:rPr>
        <w:t>ş</w:t>
      </w:r>
      <w:r w:rsidRPr="00196C4E">
        <w:rPr>
          <w:rFonts w:ascii="Trebuchet MS" w:hAnsi="Trebuchet MS" w:cs="Arial"/>
          <w:lang w:val="ro-RO"/>
        </w:rPr>
        <w:t>i), Ol</w:t>
      </w:r>
      <w:r>
        <w:rPr>
          <w:rFonts w:ascii="Trebuchet MS" w:hAnsi="Trebuchet MS" w:cs="Arial"/>
          <w:lang w:val="ro-RO"/>
        </w:rPr>
        <w:t>ă</w:t>
      </w:r>
      <w:r w:rsidRPr="00196C4E">
        <w:rPr>
          <w:rFonts w:ascii="Trebuchet MS" w:hAnsi="Trebuchet MS" w:cs="Arial"/>
          <w:lang w:val="ro-RO"/>
        </w:rPr>
        <w:t>ne</w:t>
      </w:r>
      <w:r>
        <w:rPr>
          <w:rFonts w:ascii="Trebuchet MS" w:hAnsi="Trebuchet MS" w:cs="Arial"/>
          <w:lang w:val="ro-RO"/>
        </w:rPr>
        <w:t>ş</w:t>
      </w:r>
      <w:r w:rsidRPr="00196C4E">
        <w:rPr>
          <w:rFonts w:ascii="Trebuchet MS" w:hAnsi="Trebuchet MS" w:cs="Arial"/>
          <w:lang w:val="ro-RO"/>
        </w:rPr>
        <w:t>ti (V</w:t>
      </w:r>
      <w:r>
        <w:rPr>
          <w:rFonts w:ascii="Trebuchet MS" w:hAnsi="Trebuchet MS" w:cs="Arial"/>
          <w:lang w:val="ro-RO"/>
        </w:rPr>
        <w:t>â</w:t>
      </w:r>
      <w:r w:rsidRPr="00196C4E">
        <w:rPr>
          <w:rFonts w:ascii="Trebuchet MS" w:hAnsi="Trebuchet MS" w:cs="Arial"/>
          <w:lang w:val="ro-RO"/>
        </w:rPr>
        <w:t>lcea), Pucioasa (D</w:t>
      </w:r>
      <w:r>
        <w:rPr>
          <w:rFonts w:ascii="Trebuchet MS" w:hAnsi="Trebuchet MS" w:cs="Arial"/>
          <w:lang w:val="ro-RO"/>
        </w:rPr>
        <w:t>â</w:t>
      </w:r>
      <w:r w:rsidRPr="00196C4E">
        <w:rPr>
          <w:rFonts w:ascii="Trebuchet MS" w:hAnsi="Trebuchet MS" w:cs="Arial"/>
          <w:lang w:val="ro-RO"/>
        </w:rPr>
        <w:t>mbovi</w:t>
      </w:r>
      <w:r>
        <w:rPr>
          <w:rFonts w:ascii="Trebuchet MS" w:hAnsi="Trebuchet MS" w:cs="Arial"/>
          <w:lang w:val="ro-RO"/>
        </w:rPr>
        <w:t>ţ</w:t>
      </w:r>
      <w:r w:rsidRPr="00196C4E">
        <w:rPr>
          <w:rFonts w:ascii="Trebuchet MS" w:hAnsi="Trebuchet MS" w:cs="Arial"/>
          <w:lang w:val="ro-RO"/>
        </w:rPr>
        <w:t>a), S</w:t>
      </w:r>
      <w:r>
        <w:rPr>
          <w:rFonts w:ascii="Trebuchet MS" w:hAnsi="Trebuchet MS" w:cs="Arial"/>
          <w:lang w:val="ro-RO"/>
        </w:rPr>
        <w:t>ă</w:t>
      </w:r>
      <w:r w:rsidRPr="00196C4E">
        <w:rPr>
          <w:rFonts w:ascii="Trebuchet MS" w:hAnsi="Trebuchet MS" w:cs="Arial"/>
          <w:lang w:val="ro-RO"/>
        </w:rPr>
        <w:t>rata Monteoru (Buz</w:t>
      </w:r>
      <w:r>
        <w:rPr>
          <w:rFonts w:ascii="Trebuchet MS" w:hAnsi="Trebuchet MS" w:cs="Arial"/>
          <w:lang w:val="ro-RO"/>
        </w:rPr>
        <w:t>ă</w:t>
      </w:r>
      <w:r w:rsidRPr="00196C4E">
        <w:rPr>
          <w:rFonts w:ascii="Trebuchet MS" w:hAnsi="Trebuchet MS" w:cs="Arial"/>
          <w:lang w:val="ro-RO"/>
        </w:rPr>
        <w:t xml:space="preserve">u) </w:t>
      </w:r>
      <w:r>
        <w:rPr>
          <w:rFonts w:ascii="Trebuchet MS" w:hAnsi="Trebuchet MS" w:cs="Arial"/>
          <w:lang w:val="ro-RO"/>
        </w:rPr>
        <w:t>ş</w:t>
      </w:r>
      <w:r w:rsidRPr="00196C4E">
        <w:rPr>
          <w:rFonts w:ascii="Trebuchet MS" w:hAnsi="Trebuchet MS" w:cs="Arial"/>
          <w:lang w:val="ro-RO"/>
        </w:rPr>
        <w:t xml:space="preserve">i 1 Mai (Bihor). </w:t>
      </w:r>
      <w:r>
        <w:rPr>
          <w:rFonts w:ascii="Trebuchet MS" w:hAnsi="Trebuchet MS" w:cs="Arial"/>
          <w:lang w:val="ro-RO"/>
        </w:rPr>
        <w:t>Î</w:t>
      </w:r>
      <w:r w:rsidRPr="00196C4E">
        <w:rPr>
          <w:rFonts w:ascii="Trebuchet MS" w:hAnsi="Trebuchet MS" w:cs="Arial"/>
          <w:lang w:val="ro-RO"/>
        </w:rPr>
        <w:t>n anul 2017 pre</w:t>
      </w:r>
      <w:r>
        <w:rPr>
          <w:rFonts w:ascii="Trebuchet MS" w:hAnsi="Trebuchet MS" w:cs="Arial"/>
          <w:lang w:val="ro-RO"/>
        </w:rPr>
        <w:t>ţ</w:t>
      </w:r>
      <w:r w:rsidRPr="00196C4E">
        <w:rPr>
          <w:rFonts w:ascii="Trebuchet MS" w:hAnsi="Trebuchet MS" w:cs="Arial"/>
          <w:lang w:val="ro-RO"/>
        </w:rPr>
        <w:t>ul unui bilet la un hotel de 2 stele a fost de 1.388 lei</w:t>
      </w:r>
      <w:r>
        <w:rPr>
          <w:rFonts w:ascii="Trebuchet MS" w:hAnsi="Trebuchet MS" w:cs="Arial"/>
          <w:lang w:val="ro-RO"/>
        </w:rPr>
        <w:t>,</w:t>
      </w:r>
      <w:r w:rsidRPr="00196C4E">
        <w:rPr>
          <w:rFonts w:ascii="Trebuchet MS" w:hAnsi="Trebuchet MS" w:cs="Arial"/>
          <w:lang w:val="ro-RO"/>
        </w:rPr>
        <w:t xml:space="preserve"> iar la hoteluri de 3 si 4 stele </w:t>
      </w:r>
      <w:r>
        <w:rPr>
          <w:rFonts w:ascii="Trebuchet MS" w:hAnsi="Trebuchet MS" w:cs="Arial"/>
          <w:lang w:val="ro-RO"/>
        </w:rPr>
        <w:t>un bilet a costat 1.452 de lei.</w:t>
      </w:r>
    </w:p>
    <w:p w:rsidR="00D65CDF" w:rsidRPr="00196C4E" w:rsidRDefault="00D65CDF" w:rsidP="0075520D">
      <w:pPr>
        <w:spacing w:after="60"/>
        <w:jc w:val="both"/>
        <w:rPr>
          <w:rFonts w:ascii="Trebuchet MS" w:hAnsi="Trebuchet MS" w:cs="Arial"/>
          <w:b/>
          <w:i/>
          <w:lang w:val="ro-RO"/>
        </w:rPr>
      </w:pPr>
      <w:r w:rsidRPr="00196C4E">
        <w:rPr>
          <w:rFonts w:ascii="Trebuchet MS" w:hAnsi="Trebuchet MS" w:cs="Arial"/>
          <w:lang w:val="ro-RO"/>
        </w:rPr>
        <w:t>Pe l</w:t>
      </w:r>
      <w:r>
        <w:rPr>
          <w:rFonts w:ascii="Trebuchet MS" w:hAnsi="Trebuchet MS" w:cs="Arial"/>
          <w:lang w:val="ro-RO"/>
        </w:rPr>
        <w:t>â</w:t>
      </w:r>
      <w:r w:rsidRPr="00196C4E">
        <w:rPr>
          <w:rFonts w:ascii="Trebuchet MS" w:hAnsi="Trebuchet MS" w:cs="Arial"/>
          <w:lang w:val="ro-RO"/>
        </w:rPr>
        <w:t>ng</w:t>
      </w:r>
      <w:r>
        <w:rPr>
          <w:rFonts w:ascii="Trebuchet MS" w:hAnsi="Trebuchet MS" w:cs="Arial"/>
          <w:lang w:val="ro-RO"/>
        </w:rPr>
        <w:t>ă</w:t>
      </w:r>
      <w:r w:rsidRPr="00196C4E">
        <w:rPr>
          <w:rFonts w:ascii="Trebuchet MS" w:hAnsi="Trebuchet MS" w:cs="Arial"/>
          <w:lang w:val="ro-RO"/>
        </w:rPr>
        <w:t xml:space="preserve"> locurile de tratament balnear puse la dispozi</w:t>
      </w:r>
      <w:r>
        <w:rPr>
          <w:rFonts w:ascii="Trebuchet MS" w:hAnsi="Trebuchet MS" w:cs="Arial"/>
          <w:lang w:val="ro-RO"/>
        </w:rPr>
        <w:t>ţ</w:t>
      </w:r>
      <w:r w:rsidRPr="00196C4E">
        <w:rPr>
          <w:rFonts w:ascii="Trebuchet MS" w:hAnsi="Trebuchet MS" w:cs="Arial"/>
          <w:lang w:val="ro-RO"/>
        </w:rPr>
        <w:t xml:space="preserve">ie </w:t>
      </w:r>
      <w:r>
        <w:rPr>
          <w:rFonts w:ascii="Trebuchet MS" w:hAnsi="Trebuchet MS" w:cs="Arial"/>
          <w:lang w:val="ro-RO"/>
        </w:rPr>
        <w:t>î</w:t>
      </w:r>
      <w:r w:rsidRPr="00196C4E">
        <w:rPr>
          <w:rFonts w:ascii="Trebuchet MS" w:hAnsi="Trebuchet MS" w:cs="Arial"/>
          <w:lang w:val="ro-RO"/>
        </w:rPr>
        <w:t>n re</w:t>
      </w:r>
      <w:r>
        <w:rPr>
          <w:rFonts w:ascii="Trebuchet MS" w:hAnsi="Trebuchet MS" w:cs="Arial"/>
          <w:lang w:val="ro-RO"/>
        </w:rPr>
        <w:t>ţ</w:t>
      </w:r>
      <w:r w:rsidRPr="00196C4E">
        <w:rPr>
          <w:rFonts w:ascii="Trebuchet MS" w:hAnsi="Trebuchet MS" w:cs="Arial"/>
          <w:lang w:val="ro-RO"/>
        </w:rPr>
        <w:t xml:space="preserve">eaua TBRCM SA, </w:t>
      </w:r>
      <w:r>
        <w:rPr>
          <w:rFonts w:ascii="Trebuchet MS" w:hAnsi="Trebuchet MS" w:cs="Arial"/>
          <w:lang w:val="ro-RO"/>
        </w:rPr>
        <w:t>î</w:t>
      </w:r>
      <w:r w:rsidRPr="00196C4E">
        <w:rPr>
          <w:rFonts w:ascii="Trebuchet MS" w:hAnsi="Trebuchet MS" w:cs="Arial"/>
          <w:lang w:val="ro-RO"/>
        </w:rPr>
        <w:t>n completare, Casa Na</w:t>
      </w:r>
      <w:r>
        <w:rPr>
          <w:rFonts w:ascii="Trebuchet MS" w:hAnsi="Trebuchet MS" w:cs="Arial"/>
          <w:lang w:val="ro-RO"/>
        </w:rPr>
        <w:t>ţ</w:t>
      </w:r>
      <w:r w:rsidRPr="00196C4E">
        <w:rPr>
          <w:rFonts w:ascii="Trebuchet MS" w:hAnsi="Trebuchet MS" w:cs="Arial"/>
          <w:lang w:val="ro-RO"/>
        </w:rPr>
        <w:t>ional</w:t>
      </w:r>
      <w:r>
        <w:rPr>
          <w:rFonts w:ascii="Trebuchet MS" w:hAnsi="Trebuchet MS" w:cs="Arial"/>
          <w:lang w:val="ro-RO"/>
        </w:rPr>
        <w:t>ă</w:t>
      </w:r>
      <w:r w:rsidRPr="00196C4E">
        <w:rPr>
          <w:rFonts w:ascii="Trebuchet MS" w:hAnsi="Trebuchet MS" w:cs="Arial"/>
          <w:lang w:val="ro-RO"/>
        </w:rPr>
        <w:t xml:space="preserve"> de Pensii Publice a </w:t>
      </w:r>
      <w:r>
        <w:rPr>
          <w:rFonts w:ascii="Trebuchet MS" w:hAnsi="Trebuchet MS" w:cs="Arial"/>
          <w:lang w:val="ro-RO"/>
        </w:rPr>
        <w:t>î</w:t>
      </w:r>
      <w:r w:rsidRPr="00196C4E">
        <w:rPr>
          <w:rFonts w:ascii="Trebuchet MS" w:hAnsi="Trebuchet MS" w:cs="Arial"/>
          <w:lang w:val="ro-RO"/>
        </w:rPr>
        <w:t xml:space="preserve">ncheiat </w:t>
      </w:r>
      <w:r>
        <w:rPr>
          <w:rFonts w:ascii="Trebuchet MS" w:hAnsi="Trebuchet MS" w:cs="Arial"/>
          <w:lang w:val="ro-RO"/>
        </w:rPr>
        <w:t>ş</w:t>
      </w:r>
      <w:r w:rsidRPr="00196C4E">
        <w:rPr>
          <w:rFonts w:ascii="Trebuchet MS" w:hAnsi="Trebuchet MS" w:cs="Arial"/>
          <w:lang w:val="ro-RO"/>
        </w:rPr>
        <w:t>i contracte cu alte unit</w:t>
      </w:r>
      <w:r>
        <w:rPr>
          <w:rFonts w:ascii="Trebuchet MS" w:hAnsi="Trebuchet MS" w:cs="Arial"/>
          <w:lang w:val="ro-RO"/>
        </w:rPr>
        <w:t>ăţ</w:t>
      </w:r>
      <w:r w:rsidRPr="00196C4E">
        <w:rPr>
          <w:rFonts w:ascii="Trebuchet MS" w:hAnsi="Trebuchet MS" w:cs="Arial"/>
          <w:lang w:val="ro-RO"/>
        </w:rPr>
        <w:t xml:space="preserve">i balneare de profil din </w:t>
      </w:r>
      <w:r>
        <w:rPr>
          <w:rFonts w:ascii="Trebuchet MS" w:hAnsi="Trebuchet MS" w:cs="Arial"/>
          <w:lang w:val="ro-RO"/>
        </w:rPr>
        <w:t>ţ</w:t>
      </w:r>
      <w:r w:rsidRPr="00196C4E">
        <w:rPr>
          <w:rFonts w:ascii="Trebuchet MS" w:hAnsi="Trebuchet MS" w:cs="Arial"/>
          <w:lang w:val="ro-RO"/>
        </w:rPr>
        <w:t>ar</w:t>
      </w:r>
      <w:r>
        <w:rPr>
          <w:rFonts w:ascii="Trebuchet MS" w:hAnsi="Trebuchet MS" w:cs="Arial"/>
          <w:lang w:val="ro-RO"/>
        </w:rPr>
        <w:t>ă</w:t>
      </w:r>
      <w:r w:rsidRPr="00196C4E">
        <w:rPr>
          <w:rFonts w:ascii="Trebuchet MS" w:hAnsi="Trebuchet MS" w:cs="Arial"/>
          <w:lang w:val="ro-RO"/>
        </w:rPr>
        <w:t>, cum ar fi Vatra Dornei, Mangalia, Neptun, T</w:t>
      </w:r>
      <w:r>
        <w:rPr>
          <w:rFonts w:ascii="Trebuchet MS" w:hAnsi="Trebuchet MS" w:cs="Arial"/>
          <w:lang w:val="ro-RO"/>
        </w:rPr>
        <w:t>â</w:t>
      </w:r>
      <w:r w:rsidRPr="00196C4E">
        <w:rPr>
          <w:rFonts w:ascii="Trebuchet MS" w:hAnsi="Trebuchet MS" w:cs="Arial"/>
          <w:lang w:val="ro-RO"/>
        </w:rPr>
        <w:t>rgu Ocna, Herculane, Moneasa, B</w:t>
      </w:r>
      <w:r>
        <w:rPr>
          <w:rFonts w:ascii="Trebuchet MS" w:hAnsi="Trebuchet MS" w:cs="Arial"/>
          <w:lang w:val="ro-RO"/>
        </w:rPr>
        <w:t>ă</w:t>
      </w:r>
      <w:r w:rsidRPr="00196C4E">
        <w:rPr>
          <w:rFonts w:ascii="Trebuchet MS" w:hAnsi="Trebuchet MS" w:cs="Arial"/>
          <w:lang w:val="ro-RO"/>
        </w:rPr>
        <w:t>l</w:t>
      </w:r>
      <w:r>
        <w:rPr>
          <w:rFonts w:ascii="Trebuchet MS" w:hAnsi="Trebuchet MS" w:cs="Arial"/>
          <w:lang w:val="ro-RO"/>
        </w:rPr>
        <w:t>ţă</w:t>
      </w:r>
      <w:r w:rsidRPr="00196C4E">
        <w:rPr>
          <w:rFonts w:ascii="Trebuchet MS" w:hAnsi="Trebuchet MS" w:cs="Arial"/>
          <w:lang w:val="ro-RO"/>
        </w:rPr>
        <w:t>te</w:t>
      </w:r>
      <w:r>
        <w:rPr>
          <w:rFonts w:ascii="Trebuchet MS" w:hAnsi="Trebuchet MS" w:cs="Arial"/>
          <w:lang w:val="ro-RO"/>
        </w:rPr>
        <w:t>ş</w:t>
      </w:r>
      <w:r w:rsidRPr="00196C4E">
        <w:rPr>
          <w:rFonts w:ascii="Trebuchet MS" w:hAnsi="Trebuchet MS" w:cs="Arial"/>
          <w:lang w:val="ro-RO"/>
        </w:rPr>
        <w:t xml:space="preserve">ti, Sovata, Felix acestea fiind </w:t>
      </w:r>
      <w:r>
        <w:rPr>
          <w:rFonts w:ascii="Trebuchet MS" w:hAnsi="Trebuchet MS" w:cs="Arial"/>
          <w:lang w:val="ro-RO"/>
        </w:rPr>
        <w:t>ş</w:t>
      </w:r>
      <w:r w:rsidRPr="00196C4E">
        <w:rPr>
          <w:rFonts w:ascii="Trebuchet MS" w:hAnsi="Trebuchet MS" w:cs="Arial"/>
          <w:lang w:val="ro-RO"/>
        </w:rPr>
        <w:t>i sta</w:t>
      </w:r>
      <w:r>
        <w:rPr>
          <w:rFonts w:ascii="Trebuchet MS" w:hAnsi="Trebuchet MS" w:cs="Arial"/>
          <w:lang w:val="ro-RO"/>
        </w:rPr>
        <w:t>ţ</w:t>
      </w:r>
      <w:r w:rsidRPr="00196C4E">
        <w:rPr>
          <w:rFonts w:ascii="Trebuchet MS" w:hAnsi="Trebuchet MS" w:cs="Arial"/>
          <w:lang w:val="ro-RO"/>
        </w:rPr>
        <w:t>iunile cele mai solicitate de c</w:t>
      </w:r>
      <w:r>
        <w:rPr>
          <w:rFonts w:ascii="Trebuchet MS" w:hAnsi="Trebuchet MS" w:cs="Arial"/>
          <w:lang w:val="ro-RO"/>
        </w:rPr>
        <w:t>ă</w:t>
      </w:r>
      <w:r w:rsidRPr="00196C4E">
        <w:rPr>
          <w:rFonts w:ascii="Trebuchet MS" w:hAnsi="Trebuchet MS" w:cs="Arial"/>
          <w:lang w:val="ro-RO"/>
        </w:rPr>
        <w:t>tre pensionari, al</w:t>
      </w:r>
      <w:r>
        <w:rPr>
          <w:rFonts w:ascii="Trebuchet MS" w:hAnsi="Trebuchet MS" w:cs="Arial"/>
          <w:lang w:val="ro-RO"/>
        </w:rPr>
        <w:t>ă</w:t>
      </w:r>
      <w:r w:rsidRPr="00196C4E">
        <w:rPr>
          <w:rFonts w:ascii="Trebuchet MS" w:hAnsi="Trebuchet MS" w:cs="Arial"/>
          <w:lang w:val="ro-RO"/>
        </w:rPr>
        <w:t>turi de B</w:t>
      </w:r>
      <w:r>
        <w:rPr>
          <w:rFonts w:ascii="Trebuchet MS" w:hAnsi="Trebuchet MS" w:cs="Arial"/>
          <w:lang w:val="ro-RO"/>
        </w:rPr>
        <w:t>ă</w:t>
      </w:r>
      <w:r w:rsidRPr="00196C4E">
        <w:rPr>
          <w:rFonts w:ascii="Trebuchet MS" w:hAnsi="Trebuchet MS" w:cs="Arial"/>
          <w:lang w:val="ro-RO"/>
        </w:rPr>
        <w:t>ile 1 Mai, Covasna</w:t>
      </w:r>
      <w:r>
        <w:rPr>
          <w:rFonts w:ascii="Trebuchet MS" w:hAnsi="Trebuchet MS" w:cs="Arial"/>
          <w:lang w:val="ro-RO"/>
        </w:rPr>
        <w:t xml:space="preserve"> şi</w:t>
      </w:r>
      <w:r w:rsidRPr="00196C4E">
        <w:rPr>
          <w:rFonts w:ascii="Trebuchet MS" w:hAnsi="Trebuchet MS" w:cs="Arial"/>
          <w:lang w:val="ro-RO"/>
        </w:rPr>
        <w:t xml:space="preserve"> Nicolina.</w:t>
      </w:r>
    </w:p>
    <w:p w:rsidR="00D65CDF" w:rsidRPr="00196C4E" w:rsidRDefault="00D65CDF" w:rsidP="008B21BC">
      <w:pPr>
        <w:ind w:left="720"/>
        <w:jc w:val="both"/>
        <w:rPr>
          <w:rFonts w:ascii="Trebuchet MS" w:hAnsi="Trebuchet MS" w:cs="Arial"/>
          <w:b/>
          <w:i/>
          <w:lang w:val="ro-RO"/>
        </w:rPr>
      </w:pPr>
    </w:p>
    <w:p w:rsidR="00D65CDF" w:rsidRPr="00C14513" w:rsidRDefault="00D65CDF" w:rsidP="006C2A3B">
      <w:pPr>
        <w:jc w:val="both"/>
        <w:rPr>
          <w:rFonts w:ascii="Trebuchet MS" w:hAnsi="Trebuchet MS" w:cs="Arial"/>
          <w:u w:val="single"/>
          <w:lang w:val="ro-RO"/>
        </w:rPr>
      </w:pPr>
      <w:r w:rsidRPr="00C14513">
        <w:rPr>
          <w:rFonts w:ascii="Trebuchet MS" w:hAnsi="Trebuchet MS" w:cs="Arial"/>
          <w:b/>
          <w:i/>
          <w:u w:val="single"/>
          <w:lang w:val="ro-RO"/>
        </w:rPr>
        <w:t>Activitatea de evidenţă a contribuabililor</w:t>
      </w:r>
    </w:p>
    <w:p w:rsidR="00D65CDF" w:rsidRPr="00196C4E" w:rsidRDefault="00D65CDF" w:rsidP="008B21BC">
      <w:pPr>
        <w:pStyle w:val="BodyTextIndent"/>
        <w:ind w:firstLine="0"/>
        <w:rPr>
          <w:rFonts w:ascii="Trebuchet MS" w:hAnsi="Trebuchet MS" w:cs="Arial"/>
          <w:i/>
          <w:sz w:val="24"/>
        </w:rPr>
      </w:pPr>
      <w:r w:rsidRPr="00196C4E">
        <w:rPr>
          <w:rFonts w:ascii="Trebuchet MS" w:hAnsi="Trebuchet MS" w:cs="Arial"/>
          <w:sz w:val="24"/>
        </w:rPr>
        <w:tab/>
      </w:r>
      <w:r w:rsidRPr="00196C4E">
        <w:rPr>
          <w:rFonts w:ascii="Trebuchet MS" w:hAnsi="Trebuchet MS" w:cs="Arial"/>
          <w:sz w:val="24"/>
        </w:rPr>
        <w:tab/>
      </w:r>
      <w:r w:rsidRPr="00196C4E">
        <w:rPr>
          <w:rFonts w:ascii="Trebuchet MS" w:hAnsi="Trebuchet MS" w:cs="Arial"/>
          <w:sz w:val="24"/>
        </w:rPr>
        <w:tab/>
      </w:r>
      <w:r w:rsidRPr="00196C4E">
        <w:rPr>
          <w:rFonts w:ascii="Trebuchet MS" w:hAnsi="Trebuchet MS" w:cs="Arial"/>
          <w:sz w:val="24"/>
        </w:rPr>
        <w:tab/>
      </w:r>
      <w:r w:rsidRPr="00196C4E">
        <w:rPr>
          <w:rFonts w:ascii="Trebuchet MS" w:hAnsi="Trebuchet MS" w:cs="Arial"/>
          <w:sz w:val="24"/>
        </w:rPr>
        <w:tab/>
      </w:r>
      <w:r w:rsidRPr="00196C4E">
        <w:rPr>
          <w:rFonts w:ascii="Trebuchet MS" w:hAnsi="Trebuchet MS" w:cs="Arial"/>
          <w:sz w:val="24"/>
        </w:rPr>
        <w:tab/>
      </w:r>
      <w:r w:rsidRPr="00196C4E">
        <w:rPr>
          <w:rFonts w:ascii="Trebuchet MS" w:hAnsi="Trebuchet MS" w:cs="Arial"/>
          <w:sz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0"/>
        <w:gridCol w:w="1080"/>
        <w:gridCol w:w="1188"/>
      </w:tblGrid>
      <w:tr w:rsidR="00D65CDF" w:rsidRPr="00196C4E" w:rsidTr="00A266B2">
        <w:trPr>
          <w:tblHeader/>
        </w:trPr>
        <w:tc>
          <w:tcPr>
            <w:tcW w:w="7920" w:type="dxa"/>
            <w:vAlign w:val="center"/>
          </w:tcPr>
          <w:p w:rsidR="00D65CDF" w:rsidRPr="00196C4E" w:rsidRDefault="00D65CDF" w:rsidP="008B21BC">
            <w:pPr>
              <w:pStyle w:val="BodyTextIndent"/>
              <w:ind w:firstLine="0"/>
              <w:jc w:val="center"/>
              <w:rPr>
                <w:rFonts w:ascii="Trebuchet MS" w:hAnsi="Trebuchet MS" w:cs="Arial"/>
                <w:b/>
                <w:sz w:val="24"/>
              </w:rPr>
            </w:pPr>
            <w:r w:rsidRPr="00196C4E">
              <w:rPr>
                <w:rFonts w:ascii="Trebuchet MS" w:hAnsi="Trebuchet MS" w:cs="Arial"/>
                <w:b/>
                <w:sz w:val="24"/>
              </w:rPr>
              <w:t xml:space="preserve">Date sintetice-statistice </w:t>
            </w:r>
          </w:p>
        </w:tc>
        <w:tc>
          <w:tcPr>
            <w:tcW w:w="1080" w:type="dxa"/>
            <w:shd w:val="clear" w:color="auto" w:fill="FFFFFF"/>
            <w:vAlign w:val="center"/>
          </w:tcPr>
          <w:p w:rsidR="00D65CDF" w:rsidRPr="00196C4E" w:rsidRDefault="00D65CDF" w:rsidP="008B21BC">
            <w:pPr>
              <w:pStyle w:val="BodyTextIndent"/>
              <w:ind w:firstLine="0"/>
              <w:jc w:val="center"/>
              <w:rPr>
                <w:rFonts w:ascii="Trebuchet MS" w:hAnsi="Trebuchet MS" w:cs="Arial"/>
                <w:b/>
                <w:sz w:val="24"/>
              </w:rPr>
            </w:pPr>
            <w:r w:rsidRPr="00196C4E">
              <w:rPr>
                <w:rFonts w:ascii="Trebuchet MS" w:hAnsi="Trebuchet MS" w:cs="Arial"/>
                <w:b/>
                <w:sz w:val="24"/>
              </w:rPr>
              <w:t>2016</w:t>
            </w:r>
          </w:p>
        </w:tc>
        <w:tc>
          <w:tcPr>
            <w:tcW w:w="1188" w:type="dxa"/>
            <w:shd w:val="clear" w:color="auto" w:fill="FFFFFF"/>
            <w:vAlign w:val="center"/>
          </w:tcPr>
          <w:p w:rsidR="00D65CDF" w:rsidRPr="00196C4E" w:rsidRDefault="00D65CDF" w:rsidP="008B21BC">
            <w:pPr>
              <w:pStyle w:val="BodyTextIndent"/>
              <w:ind w:firstLine="0"/>
              <w:jc w:val="center"/>
              <w:rPr>
                <w:rFonts w:ascii="Trebuchet MS" w:hAnsi="Trebuchet MS" w:cs="Arial"/>
                <w:b/>
                <w:sz w:val="24"/>
              </w:rPr>
            </w:pPr>
            <w:r w:rsidRPr="00196C4E">
              <w:rPr>
                <w:rFonts w:ascii="Trebuchet MS" w:hAnsi="Trebuchet MS" w:cs="Arial"/>
                <w:b/>
                <w:sz w:val="24"/>
              </w:rPr>
              <w:t>2017</w:t>
            </w:r>
          </w:p>
        </w:tc>
      </w:tr>
      <w:tr w:rsidR="00D65CDF" w:rsidRPr="00196C4E" w:rsidTr="00A266B2">
        <w:tc>
          <w:tcPr>
            <w:tcW w:w="7920" w:type="dxa"/>
          </w:tcPr>
          <w:p w:rsidR="00D65CDF" w:rsidRPr="00196C4E" w:rsidRDefault="00D65CDF" w:rsidP="008B21BC">
            <w:pPr>
              <w:pStyle w:val="BodyTextIndent"/>
              <w:ind w:firstLine="0"/>
              <w:rPr>
                <w:rFonts w:ascii="Trebuchet MS" w:hAnsi="Trebuchet MS" w:cs="Arial"/>
                <w:sz w:val="24"/>
              </w:rPr>
            </w:pPr>
            <w:r w:rsidRPr="00196C4E">
              <w:rPr>
                <w:rFonts w:ascii="Trebuchet MS" w:hAnsi="Trebuchet MS" w:cs="Arial"/>
                <w:sz w:val="24"/>
              </w:rPr>
              <w:t>1. Nr. mediu de persoane asigurate în sistemul asigurărilor sociale de stat care obţin venituri din salarii şi asimilate salariilor</w:t>
            </w:r>
          </w:p>
        </w:tc>
        <w:tc>
          <w:tcPr>
            <w:tcW w:w="1080"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57.654</w:t>
            </w:r>
          </w:p>
        </w:tc>
        <w:tc>
          <w:tcPr>
            <w:tcW w:w="1188"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59.205</w:t>
            </w:r>
          </w:p>
        </w:tc>
      </w:tr>
      <w:tr w:rsidR="00D65CDF" w:rsidRPr="00196C4E" w:rsidTr="00A266B2">
        <w:tc>
          <w:tcPr>
            <w:tcW w:w="7920" w:type="dxa"/>
          </w:tcPr>
          <w:p w:rsidR="00D65CDF" w:rsidRPr="00196C4E" w:rsidRDefault="00D65CDF" w:rsidP="008B21BC">
            <w:pPr>
              <w:pStyle w:val="BodyTextIndent"/>
              <w:ind w:firstLine="0"/>
              <w:rPr>
                <w:rFonts w:ascii="Trebuchet MS" w:hAnsi="Trebuchet MS" w:cs="Arial"/>
                <w:sz w:val="24"/>
              </w:rPr>
            </w:pPr>
            <w:r w:rsidRPr="00196C4E">
              <w:rPr>
                <w:rFonts w:ascii="Trebuchet MS" w:hAnsi="Trebuchet MS" w:cs="Arial"/>
                <w:sz w:val="24"/>
              </w:rPr>
              <w:t>2. Nr. mediu al angajatorilor şi plătitorilor de venit corespunzător persoanelor asigurate în sistemul asigurărilor sociale de stat care obţin venituri din salarii şi asimilate salariilor</w:t>
            </w:r>
          </w:p>
        </w:tc>
        <w:tc>
          <w:tcPr>
            <w:tcW w:w="1080"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4.198</w:t>
            </w:r>
          </w:p>
        </w:tc>
        <w:tc>
          <w:tcPr>
            <w:tcW w:w="1188"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4.434</w:t>
            </w:r>
          </w:p>
        </w:tc>
      </w:tr>
      <w:tr w:rsidR="00D65CDF" w:rsidRPr="00196C4E" w:rsidTr="00A266B2">
        <w:tc>
          <w:tcPr>
            <w:tcW w:w="7920" w:type="dxa"/>
          </w:tcPr>
          <w:p w:rsidR="00D65CDF" w:rsidRPr="00196C4E" w:rsidRDefault="00D65CDF" w:rsidP="008B21BC">
            <w:pPr>
              <w:pStyle w:val="BodyTextIndent"/>
              <w:ind w:firstLine="0"/>
              <w:rPr>
                <w:rFonts w:ascii="Trebuchet MS" w:hAnsi="Trebuchet MS" w:cs="Arial"/>
                <w:sz w:val="24"/>
              </w:rPr>
            </w:pPr>
            <w:r w:rsidRPr="00196C4E">
              <w:rPr>
                <w:rFonts w:ascii="Trebuchet MS" w:hAnsi="Trebuchet MS" w:cs="Arial"/>
                <w:sz w:val="24"/>
              </w:rPr>
              <w:t>3. Persoane asigurate facultativ cu contract de asigurare</w:t>
            </w:r>
          </w:p>
        </w:tc>
        <w:tc>
          <w:tcPr>
            <w:tcW w:w="1080"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1.552</w:t>
            </w:r>
          </w:p>
        </w:tc>
        <w:tc>
          <w:tcPr>
            <w:tcW w:w="1188"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1.645</w:t>
            </w:r>
          </w:p>
        </w:tc>
      </w:tr>
      <w:tr w:rsidR="00D65CDF" w:rsidRPr="00196C4E" w:rsidTr="00A266B2">
        <w:tc>
          <w:tcPr>
            <w:tcW w:w="7920" w:type="dxa"/>
          </w:tcPr>
          <w:p w:rsidR="00D65CDF" w:rsidRPr="00196C4E" w:rsidRDefault="00D65CDF" w:rsidP="008B21BC">
            <w:pPr>
              <w:pStyle w:val="BodyTextIndent"/>
              <w:ind w:firstLine="0"/>
              <w:rPr>
                <w:rFonts w:ascii="Trebuchet MS" w:hAnsi="Trebuchet MS" w:cs="Arial"/>
                <w:sz w:val="24"/>
              </w:rPr>
            </w:pPr>
            <w:r w:rsidRPr="00196C4E">
              <w:rPr>
                <w:rFonts w:ascii="Trebuchet MS" w:hAnsi="Trebuchet MS" w:cs="Arial"/>
                <w:sz w:val="24"/>
              </w:rPr>
              <w:t>4. Nr. contracte de asigurare socială active la sfârşitul perioadei de referinţă</w:t>
            </w:r>
          </w:p>
        </w:tc>
        <w:tc>
          <w:tcPr>
            <w:tcW w:w="1080"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1.567</w:t>
            </w:r>
          </w:p>
        </w:tc>
        <w:tc>
          <w:tcPr>
            <w:tcW w:w="1188"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1.665</w:t>
            </w:r>
          </w:p>
        </w:tc>
      </w:tr>
      <w:tr w:rsidR="00D65CDF" w:rsidRPr="00196C4E" w:rsidTr="00A266B2">
        <w:tc>
          <w:tcPr>
            <w:tcW w:w="7920" w:type="dxa"/>
          </w:tcPr>
          <w:p w:rsidR="00D65CDF" w:rsidRPr="00196C4E" w:rsidRDefault="00D65CDF" w:rsidP="008B21BC">
            <w:pPr>
              <w:pStyle w:val="BodyTextIndent"/>
              <w:ind w:firstLine="0"/>
              <w:rPr>
                <w:rFonts w:ascii="Trebuchet MS" w:hAnsi="Trebuchet MS" w:cs="Arial"/>
                <w:sz w:val="24"/>
              </w:rPr>
            </w:pPr>
            <w:r w:rsidRPr="00196C4E">
              <w:rPr>
                <w:rFonts w:ascii="Trebuchet MS" w:hAnsi="Trebuchet MS" w:cs="Arial"/>
                <w:sz w:val="24"/>
              </w:rPr>
              <w:t>5. Nr. contracte de asigurare socială reziliate</w:t>
            </w:r>
          </w:p>
        </w:tc>
        <w:tc>
          <w:tcPr>
            <w:tcW w:w="1080"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655</w:t>
            </w:r>
          </w:p>
        </w:tc>
        <w:tc>
          <w:tcPr>
            <w:tcW w:w="1188"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556</w:t>
            </w:r>
          </w:p>
        </w:tc>
      </w:tr>
      <w:tr w:rsidR="00D65CDF" w:rsidRPr="00196C4E" w:rsidTr="00A266B2">
        <w:tc>
          <w:tcPr>
            <w:tcW w:w="7920" w:type="dxa"/>
          </w:tcPr>
          <w:p w:rsidR="00D65CDF" w:rsidRPr="00196C4E" w:rsidRDefault="00D65CDF" w:rsidP="008B21BC">
            <w:pPr>
              <w:pStyle w:val="BodyTextIndent"/>
              <w:ind w:firstLine="0"/>
              <w:rPr>
                <w:rFonts w:ascii="Trebuchet MS" w:hAnsi="Trebuchet MS" w:cs="Arial"/>
                <w:sz w:val="24"/>
              </w:rPr>
            </w:pPr>
            <w:r w:rsidRPr="00196C4E">
              <w:rPr>
                <w:rFonts w:ascii="Trebuchet MS" w:hAnsi="Trebuchet MS" w:cs="Arial"/>
                <w:sz w:val="24"/>
              </w:rPr>
              <w:t>6. Venit mediu asigurat (lei)</w:t>
            </w:r>
          </w:p>
        </w:tc>
        <w:tc>
          <w:tcPr>
            <w:tcW w:w="1080"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1.941</w:t>
            </w:r>
          </w:p>
        </w:tc>
        <w:tc>
          <w:tcPr>
            <w:tcW w:w="1188"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2.379</w:t>
            </w:r>
          </w:p>
        </w:tc>
      </w:tr>
      <w:tr w:rsidR="00D65CDF" w:rsidRPr="00196C4E" w:rsidTr="00A266B2">
        <w:tc>
          <w:tcPr>
            <w:tcW w:w="7920" w:type="dxa"/>
          </w:tcPr>
          <w:p w:rsidR="00D65CDF" w:rsidRPr="00196C4E" w:rsidRDefault="00D65CDF" w:rsidP="008B21BC">
            <w:pPr>
              <w:pStyle w:val="BodyTextIndent"/>
              <w:ind w:firstLine="0"/>
              <w:rPr>
                <w:rFonts w:ascii="Trebuchet MS" w:hAnsi="Trebuchet MS" w:cs="Arial"/>
                <w:sz w:val="24"/>
              </w:rPr>
            </w:pPr>
            <w:r w:rsidRPr="00196C4E">
              <w:rPr>
                <w:rFonts w:ascii="Trebuchet MS" w:hAnsi="Trebuchet MS" w:cs="Arial"/>
                <w:sz w:val="24"/>
              </w:rPr>
              <w:t>7. Persoane care realizeaz</w:t>
            </w:r>
            <w:r>
              <w:rPr>
                <w:rFonts w:ascii="Trebuchet MS" w:hAnsi="Trebuchet MS" w:cs="Arial"/>
                <w:sz w:val="24"/>
              </w:rPr>
              <w:t>ă</w:t>
            </w:r>
            <w:r w:rsidRPr="00196C4E">
              <w:rPr>
                <w:rFonts w:ascii="Trebuchet MS" w:hAnsi="Trebuchet MS" w:cs="Arial"/>
                <w:sz w:val="24"/>
              </w:rPr>
              <w:t xml:space="preserve"> venituri peste salariul mediu brut stabilit prin Legea bugetului</w:t>
            </w:r>
          </w:p>
        </w:tc>
        <w:tc>
          <w:tcPr>
            <w:tcW w:w="1080"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9.997</w:t>
            </w:r>
          </w:p>
        </w:tc>
        <w:tc>
          <w:tcPr>
            <w:tcW w:w="1188"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11.265</w:t>
            </w:r>
          </w:p>
        </w:tc>
      </w:tr>
      <w:tr w:rsidR="00D65CDF" w:rsidRPr="00196C4E" w:rsidTr="00A266B2">
        <w:tc>
          <w:tcPr>
            <w:tcW w:w="7920" w:type="dxa"/>
          </w:tcPr>
          <w:p w:rsidR="00D65CDF" w:rsidRPr="00196C4E" w:rsidRDefault="00D65CDF" w:rsidP="008B21BC">
            <w:pPr>
              <w:pStyle w:val="BodyTextIndent"/>
              <w:ind w:firstLine="0"/>
              <w:rPr>
                <w:rFonts w:ascii="Trebuchet MS" w:hAnsi="Trebuchet MS" w:cs="Arial"/>
                <w:sz w:val="24"/>
              </w:rPr>
            </w:pPr>
            <w:r w:rsidRPr="00196C4E">
              <w:rPr>
                <w:rFonts w:ascii="Trebuchet MS" w:hAnsi="Trebuchet MS" w:cs="Arial"/>
                <w:sz w:val="24"/>
              </w:rPr>
              <w:t>8. Persoane care realizeaz</w:t>
            </w:r>
            <w:r>
              <w:rPr>
                <w:rFonts w:ascii="Trebuchet MS" w:hAnsi="Trebuchet MS" w:cs="Arial"/>
                <w:sz w:val="24"/>
              </w:rPr>
              <w:t>ă</w:t>
            </w:r>
            <w:r w:rsidRPr="00196C4E">
              <w:rPr>
                <w:rFonts w:ascii="Trebuchet MS" w:hAnsi="Trebuchet MS" w:cs="Arial"/>
                <w:sz w:val="24"/>
              </w:rPr>
              <w:t xml:space="preserve"> venituri din salarii sau asimilate salariilor</w:t>
            </w:r>
          </w:p>
        </w:tc>
        <w:tc>
          <w:tcPr>
            <w:tcW w:w="1080"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51.701</w:t>
            </w:r>
          </w:p>
        </w:tc>
        <w:tc>
          <w:tcPr>
            <w:tcW w:w="1188"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53.238</w:t>
            </w:r>
          </w:p>
        </w:tc>
      </w:tr>
      <w:tr w:rsidR="00D65CDF" w:rsidRPr="00196C4E" w:rsidTr="00A266B2">
        <w:tc>
          <w:tcPr>
            <w:tcW w:w="7920" w:type="dxa"/>
          </w:tcPr>
          <w:p w:rsidR="00D65CDF" w:rsidRPr="00196C4E" w:rsidRDefault="00D65CDF" w:rsidP="008B21BC">
            <w:pPr>
              <w:pStyle w:val="BodyTextIndent"/>
              <w:ind w:firstLine="0"/>
              <w:rPr>
                <w:rFonts w:ascii="Trebuchet MS" w:hAnsi="Trebuchet MS" w:cs="Arial"/>
                <w:sz w:val="24"/>
              </w:rPr>
            </w:pPr>
            <w:r w:rsidRPr="00196C4E">
              <w:rPr>
                <w:rFonts w:ascii="Trebuchet MS" w:hAnsi="Trebuchet MS" w:cs="Arial"/>
                <w:sz w:val="24"/>
              </w:rPr>
              <w:t>9. Persoane care realizeaz</w:t>
            </w:r>
            <w:r>
              <w:rPr>
                <w:rFonts w:ascii="Trebuchet MS" w:hAnsi="Trebuchet MS" w:cs="Arial"/>
                <w:sz w:val="24"/>
              </w:rPr>
              <w:t>ă</w:t>
            </w:r>
            <w:r w:rsidRPr="00196C4E">
              <w:rPr>
                <w:rFonts w:ascii="Trebuchet MS" w:hAnsi="Trebuchet MS" w:cs="Arial"/>
                <w:sz w:val="24"/>
              </w:rPr>
              <w:t xml:space="preserve"> venituri de la mai mul</w:t>
            </w:r>
            <w:r>
              <w:rPr>
                <w:rFonts w:ascii="Trebuchet MS" w:hAnsi="Trebuchet MS" w:cs="Arial"/>
                <w:sz w:val="24"/>
              </w:rPr>
              <w:t>ţ</w:t>
            </w:r>
            <w:r w:rsidRPr="00196C4E">
              <w:rPr>
                <w:rFonts w:ascii="Trebuchet MS" w:hAnsi="Trebuchet MS" w:cs="Arial"/>
                <w:sz w:val="24"/>
              </w:rPr>
              <w:t>i angajatori</w:t>
            </w:r>
          </w:p>
        </w:tc>
        <w:tc>
          <w:tcPr>
            <w:tcW w:w="1080"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2.332</w:t>
            </w:r>
          </w:p>
        </w:tc>
        <w:tc>
          <w:tcPr>
            <w:tcW w:w="1188"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2.606</w:t>
            </w:r>
          </w:p>
        </w:tc>
      </w:tr>
      <w:tr w:rsidR="00D65CDF" w:rsidRPr="00196C4E" w:rsidTr="00A266B2">
        <w:tc>
          <w:tcPr>
            <w:tcW w:w="7920" w:type="dxa"/>
          </w:tcPr>
          <w:p w:rsidR="00D65CDF" w:rsidRPr="00196C4E" w:rsidRDefault="00D65CDF" w:rsidP="008B21BC">
            <w:pPr>
              <w:pStyle w:val="BodyTextIndent"/>
              <w:ind w:firstLine="0"/>
              <w:rPr>
                <w:rFonts w:ascii="Trebuchet MS" w:hAnsi="Trebuchet MS" w:cs="Arial"/>
                <w:sz w:val="24"/>
              </w:rPr>
            </w:pPr>
            <w:r w:rsidRPr="00196C4E">
              <w:rPr>
                <w:rFonts w:ascii="Trebuchet MS" w:hAnsi="Trebuchet MS" w:cs="Arial"/>
                <w:sz w:val="24"/>
              </w:rPr>
              <w:t>8. Nr. adeverinţelor privind stagiul de cotizare eliberate pe baza datelor din evidenţa CJP Botoşani</w:t>
            </w:r>
          </w:p>
        </w:tc>
        <w:tc>
          <w:tcPr>
            <w:tcW w:w="1080"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9.471</w:t>
            </w:r>
          </w:p>
        </w:tc>
        <w:tc>
          <w:tcPr>
            <w:tcW w:w="1188"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10.358</w:t>
            </w:r>
          </w:p>
        </w:tc>
      </w:tr>
      <w:tr w:rsidR="00D65CDF" w:rsidRPr="00196C4E" w:rsidTr="00A266B2">
        <w:tc>
          <w:tcPr>
            <w:tcW w:w="7920" w:type="dxa"/>
          </w:tcPr>
          <w:p w:rsidR="00D65CDF" w:rsidRPr="00196C4E" w:rsidRDefault="00D65CDF" w:rsidP="008B21BC">
            <w:pPr>
              <w:pStyle w:val="BodyTextIndent"/>
              <w:ind w:firstLine="0"/>
              <w:rPr>
                <w:rFonts w:ascii="Trebuchet MS" w:hAnsi="Trebuchet MS" w:cs="Arial"/>
                <w:sz w:val="24"/>
              </w:rPr>
            </w:pPr>
            <w:r w:rsidRPr="00196C4E">
              <w:rPr>
                <w:rFonts w:ascii="Trebuchet MS" w:hAnsi="Trebuchet MS" w:cs="Arial"/>
                <w:sz w:val="24"/>
              </w:rPr>
              <w:t>9. Nr. adeverinţelor privind stagiul de cotizare solicitate altor case teritoriale de pensii</w:t>
            </w:r>
          </w:p>
        </w:tc>
        <w:tc>
          <w:tcPr>
            <w:tcW w:w="1080"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3.605</w:t>
            </w:r>
          </w:p>
        </w:tc>
        <w:tc>
          <w:tcPr>
            <w:tcW w:w="1188"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3.544</w:t>
            </w:r>
          </w:p>
        </w:tc>
      </w:tr>
      <w:tr w:rsidR="00D65CDF" w:rsidRPr="00196C4E" w:rsidTr="00A266B2">
        <w:tc>
          <w:tcPr>
            <w:tcW w:w="7920" w:type="dxa"/>
          </w:tcPr>
          <w:p w:rsidR="00D65CDF" w:rsidRPr="00196C4E" w:rsidRDefault="00D65CDF" w:rsidP="008B21BC">
            <w:pPr>
              <w:pStyle w:val="BodyTextIndent"/>
              <w:ind w:firstLine="0"/>
              <w:rPr>
                <w:rFonts w:ascii="Trebuchet MS" w:hAnsi="Trebuchet MS" w:cs="Arial"/>
                <w:sz w:val="24"/>
              </w:rPr>
            </w:pPr>
            <w:r w:rsidRPr="00196C4E">
              <w:rPr>
                <w:rFonts w:ascii="Trebuchet MS" w:hAnsi="Trebuchet MS" w:cs="Arial"/>
                <w:sz w:val="24"/>
              </w:rPr>
              <w:t>10.Nr. adeverin</w:t>
            </w:r>
            <w:r>
              <w:rPr>
                <w:rFonts w:ascii="Trebuchet MS" w:hAnsi="Trebuchet MS" w:cs="Arial"/>
                <w:sz w:val="24"/>
              </w:rPr>
              <w:t>ţ</w:t>
            </w:r>
            <w:r w:rsidRPr="00196C4E">
              <w:rPr>
                <w:rFonts w:ascii="Trebuchet MS" w:hAnsi="Trebuchet MS" w:cs="Arial"/>
                <w:sz w:val="24"/>
              </w:rPr>
              <w:t>e eliberate de c</w:t>
            </w:r>
            <w:r>
              <w:rPr>
                <w:rFonts w:ascii="Trebuchet MS" w:hAnsi="Trebuchet MS" w:cs="Arial"/>
                <w:sz w:val="24"/>
              </w:rPr>
              <w:t>ă</w:t>
            </w:r>
            <w:r w:rsidRPr="00196C4E">
              <w:rPr>
                <w:rFonts w:ascii="Trebuchet MS" w:hAnsi="Trebuchet MS" w:cs="Arial"/>
                <w:sz w:val="24"/>
              </w:rPr>
              <w:t>tre CJP Botosani la solicitarea altor case teritoriale de pensii din tara</w:t>
            </w:r>
          </w:p>
        </w:tc>
        <w:tc>
          <w:tcPr>
            <w:tcW w:w="1080"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630</w:t>
            </w:r>
          </w:p>
        </w:tc>
        <w:tc>
          <w:tcPr>
            <w:tcW w:w="1188" w:type="dxa"/>
            <w:vAlign w:val="center"/>
          </w:tcPr>
          <w:p w:rsidR="00D65CDF" w:rsidRPr="00A266B2" w:rsidRDefault="00D65CDF" w:rsidP="00A266B2">
            <w:pPr>
              <w:pStyle w:val="BodyTextIndent"/>
              <w:ind w:firstLine="0"/>
              <w:jc w:val="right"/>
              <w:rPr>
                <w:rFonts w:ascii="Trebuchet MS" w:hAnsi="Trebuchet MS" w:cs="Arial"/>
                <w:sz w:val="24"/>
              </w:rPr>
            </w:pPr>
            <w:r w:rsidRPr="00A266B2">
              <w:rPr>
                <w:rFonts w:ascii="Trebuchet MS" w:hAnsi="Trebuchet MS" w:cs="Arial"/>
                <w:sz w:val="24"/>
              </w:rPr>
              <w:t>628</w:t>
            </w:r>
          </w:p>
        </w:tc>
      </w:tr>
    </w:tbl>
    <w:p w:rsidR="00D65CDF" w:rsidRPr="00196C4E" w:rsidRDefault="00D65CDF" w:rsidP="00A266B2">
      <w:pPr>
        <w:pStyle w:val="BodyTextIndent"/>
        <w:spacing w:after="60"/>
        <w:ind w:firstLine="0"/>
        <w:jc w:val="both"/>
        <w:rPr>
          <w:rFonts w:ascii="Trebuchet MS" w:hAnsi="Trebuchet MS" w:cs="Arial"/>
          <w:sz w:val="24"/>
        </w:rPr>
      </w:pPr>
    </w:p>
    <w:p w:rsidR="00D65CDF" w:rsidRPr="00C14513" w:rsidRDefault="00D65CDF" w:rsidP="00A266B2">
      <w:pPr>
        <w:pStyle w:val="BodyTextIndent"/>
        <w:spacing w:after="60"/>
        <w:ind w:firstLine="0"/>
        <w:jc w:val="both"/>
        <w:rPr>
          <w:rFonts w:ascii="Trebuchet MS" w:hAnsi="Trebuchet MS" w:cs="Arial"/>
          <w:sz w:val="24"/>
        </w:rPr>
      </w:pPr>
      <w:r w:rsidRPr="00C14513">
        <w:rPr>
          <w:rFonts w:ascii="Trebuchet MS" w:hAnsi="Trebuchet MS" w:cs="Arial"/>
          <w:sz w:val="24"/>
        </w:rPr>
        <w:t xml:space="preserve">● </w:t>
      </w:r>
      <w:r w:rsidRPr="00C14513">
        <w:rPr>
          <w:rFonts w:ascii="Trebuchet MS" w:hAnsi="Trebuchet MS" w:cs="Arial"/>
          <w:i/>
          <w:sz w:val="24"/>
        </w:rPr>
        <w:t>În anul 2017,</w:t>
      </w:r>
      <w:r w:rsidRPr="00C14513">
        <w:rPr>
          <w:rFonts w:ascii="Trebuchet MS" w:hAnsi="Trebuchet MS" w:cs="Arial"/>
          <w:sz w:val="24"/>
        </w:rPr>
        <w:t xml:space="preserve"> </w:t>
      </w:r>
      <w:r w:rsidRPr="00C14513">
        <w:rPr>
          <w:rFonts w:ascii="Trebuchet MS" w:hAnsi="Trebuchet MS" w:cs="Arial"/>
          <w:i/>
          <w:sz w:val="24"/>
        </w:rPr>
        <w:t>încasările din achitarea obligaţiilor rezultate din contracte  de asigurare</w:t>
      </w:r>
      <w:r w:rsidRPr="00C14513">
        <w:rPr>
          <w:rFonts w:ascii="Trebuchet MS" w:hAnsi="Trebuchet MS" w:cs="Arial"/>
          <w:sz w:val="24"/>
        </w:rPr>
        <w:t xml:space="preserve"> au fost în sumă totală de </w:t>
      </w:r>
      <w:r w:rsidRPr="00C14513">
        <w:rPr>
          <w:rFonts w:ascii="Trebuchet MS" w:hAnsi="Trebuchet MS" w:cs="Arial"/>
          <w:i/>
          <w:sz w:val="24"/>
        </w:rPr>
        <w:t>8.389.977,52 lei, din care 4.498.172,52 lei (Legea nr. 263/2010) şi 3.891.805 lei (Legea nr. 186/2016).</w:t>
      </w:r>
      <w:r w:rsidRPr="00C14513">
        <w:rPr>
          <w:rFonts w:ascii="Trebuchet MS" w:hAnsi="Trebuchet MS" w:cs="Arial"/>
          <w:sz w:val="24"/>
        </w:rPr>
        <w:t xml:space="preserve"> Corespunzător aceleiaşi perioade a anului </w:t>
      </w:r>
      <w:r w:rsidRPr="00C14513">
        <w:rPr>
          <w:rFonts w:ascii="Trebuchet MS" w:hAnsi="Trebuchet MS" w:cs="Arial"/>
          <w:i/>
          <w:sz w:val="24"/>
        </w:rPr>
        <w:t>2016</w:t>
      </w:r>
      <w:r w:rsidRPr="00C14513">
        <w:rPr>
          <w:rFonts w:ascii="Trebuchet MS" w:hAnsi="Trebuchet MS" w:cs="Arial"/>
          <w:sz w:val="24"/>
        </w:rPr>
        <w:t xml:space="preserve">, încasările din achitarea obligaţiilor rezultate din contracte de asigurare au fost în sumă totală de </w:t>
      </w:r>
      <w:r w:rsidRPr="00C14513">
        <w:rPr>
          <w:rFonts w:ascii="Trebuchet MS" w:hAnsi="Trebuchet MS" w:cs="Arial"/>
          <w:i/>
          <w:sz w:val="24"/>
        </w:rPr>
        <w:t xml:space="preserve">4.027.519 </w:t>
      </w:r>
      <w:r w:rsidRPr="00C14513">
        <w:rPr>
          <w:rFonts w:ascii="Trebuchet MS" w:hAnsi="Trebuchet MS" w:cs="Arial"/>
          <w:sz w:val="24"/>
        </w:rPr>
        <w:t>lei.</w:t>
      </w:r>
    </w:p>
    <w:p w:rsidR="00D65CDF" w:rsidRPr="00C14513" w:rsidRDefault="00D65CDF" w:rsidP="00A266B2">
      <w:pPr>
        <w:spacing w:after="60"/>
        <w:jc w:val="both"/>
        <w:rPr>
          <w:rFonts w:ascii="Trebuchet MS" w:hAnsi="Trebuchet MS" w:cs="Arial"/>
          <w:lang w:val="ro-RO"/>
        </w:rPr>
      </w:pPr>
      <w:r w:rsidRPr="00C14513">
        <w:rPr>
          <w:rFonts w:ascii="Trebuchet MS" w:hAnsi="Trebuchet MS" w:cs="Arial"/>
          <w:lang w:val="ro-RO"/>
        </w:rPr>
        <w:t xml:space="preserve">● </w:t>
      </w:r>
      <w:r w:rsidRPr="00C14513">
        <w:rPr>
          <w:rFonts w:ascii="Trebuchet MS" w:hAnsi="Trebuchet MS" w:cs="Arial"/>
          <w:i/>
          <w:lang w:val="ro-RO"/>
        </w:rPr>
        <w:t>În anul 2017</w:t>
      </w:r>
      <w:r w:rsidRPr="00C14513">
        <w:rPr>
          <w:rFonts w:ascii="Trebuchet MS" w:hAnsi="Trebuchet MS" w:cs="Arial"/>
          <w:lang w:val="ro-RO"/>
        </w:rPr>
        <w:t xml:space="preserve">, Serviciul Evidenţă Contribuabili a eliberat un număr de 8.790 </w:t>
      </w:r>
      <w:r w:rsidRPr="00C14513">
        <w:rPr>
          <w:rFonts w:ascii="Trebuchet MS" w:hAnsi="Trebuchet MS" w:cs="Arial"/>
          <w:i/>
          <w:lang w:val="ro-RO"/>
        </w:rPr>
        <w:t>negaţii la formularul E101 (A1)</w:t>
      </w:r>
      <w:r w:rsidRPr="00C14513">
        <w:rPr>
          <w:rFonts w:ascii="Trebuchet MS" w:hAnsi="Trebuchet MS" w:cs="Arial"/>
          <w:lang w:val="ro-RO"/>
        </w:rPr>
        <w:t>. Comparativ, în aceeaşi perioadă a anului trecut, CJP Botoşani a eliberat un număr de 7.512 negaţii la formularul E101 (A1)</w:t>
      </w:r>
    </w:p>
    <w:p w:rsidR="00D65CDF" w:rsidRPr="00196C4E" w:rsidRDefault="00D65CDF" w:rsidP="00A266B2">
      <w:pPr>
        <w:spacing w:after="60"/>
        <w:ind w:left="720"/>
        <w:jc w:val="both"/>
        <w:rPr>
          <w:rFonts w:ascii="Trebuchet MS" w:hAnsi="Trebuchet MS" w:cs="Arial"/>
          <w:lang w:val="ro-RO"/>
        </w:rPr>
      </w:pPr>
    </w:p>
    <w:p w:rsidR="00D65CDF" w:rsidRPr="00196C4E" w:rsidRDefault="00D65CDF" w:rsidP="00A266B2">
      <w:pPr>
        <w:spacing w:after="60"/>
        <w:jc w:val="both"/>
        <w:rPr>
          <w:rFonts w:ascii="Trebuchet MS" w:hAnsi="Trebuchet MS" w:cs="Arial"/>
          <w:u w:val="single"/>
          <w:lang w:val="ro-RO"/>
        </w:rPr>
      </w:pPr>
      <w:r w:rsidRPr="00196C4E">
        <w:rPr>
          <w:rFonts w:ascii="Trebuchet MS" w:hAnsi="Trebuchet MS" w:cs="Arial"/>
          <w:b/>
          <w:i/>
          <w:u w:val="single"/>
          <w:lang w:val="ro-RO"/>
        </w:rPr>
        <w:t>Activitatea de achiziţii publice</w:t>
      </w:r>
    </w:p>
    <w:p w:rsidR="00D65CDF" w:rsidRPr="00196C4E" w:rsidRDefault="00D65CDF" w:rsidP="00A266B2">
      <w:pPr>
        <w:spacing w:after="60"/>
        <w:jc w:val="both"/>
        <w:rPr>
          <w:rFonts w:ascii="Trebuchet MS" w:hAnsi="Trebuchet MS" w:cs="Arial"/>
          <w:lang w:val="ro-RO"/>
        </w:rPr>
      </w:pPr>
    </w:p>
    <w:p w:rsidR="00D65CDF" w:rsidRPr="00196C4E" w:rsidRDefault="00D65CDF" w:rsidP="00A266B2">
      <w:pPr>
        <w:spacing w:after="60"/>
        <w:jc w:val="both"/>
        <w:rPr>
          <w:rFonts w:ascii="Trebuchet MS" w:hAnsi="Trebuchet MS" w:cs="Arial"/>
          <w:lang w:val="ro-RO"/>
        </w:rPr>
      </w:pPr>
      <w:r w:rsidRPr="00196C4E">
        <w:rPr>
          <w:rFonts w:ascii="Trebuchet MS" w:hAnsi="Trebuchet MS" w:cs="Arial"/>
          <w:lang w:val="ro-RO"/>
        </w:rPr>
        <w:t>Achiziţiile de bunuri, servicii şi lucrări s-au efectuat cu respectarea întocmai a prevederilor legale în vigoare, respectiv Legea nr.</w:t>
      </w:r>
      <w:r>
        <w:rPr>
          <w:rFonts w:ascii="Trebuchet MS" w:hAnsi="Trebuchet MS" w:cs="Arial"/>
          <w:lang w:val="ro-RO"/>
        </w:rPr>
        <w:t xml:space="preserve"> </w:t>
      </w:r>
      <w:r w:rsidRPr="00196C4E">
        <w:rPr>
          <w:rFonts w:ascii="Trebuchet MS" w:hAnsi="Trebuchet MS" w:cs="Arial"/>
          <w:lang w:val="ro-RO"/>
        </w:rPr>
        <w:t>98/2016 privind achizi</w:t>
      </w:r>
      <w:r>
        <w:rPr>
          <w:rFonts w:ascii="Trebuchet MS" w:hAnsi="Trebuchet MS" w:cs="Arial"/>
          <w:lang w:val="ro-RO"/>
        </w:rPr>
        <w:t>ţ</w:t>
      </w:r>
      <w:r w:rsidRPr="00196C4E">
        <w:rPr>
          <w:rFonts w:ascii="Trebuchet MS" w:hAnsi="Trebuchet MS" w:cs="Arial"/>
          <w:lang w:val="ro-RO"/>
        </w:rPr>
        <w:t>iile publice.</w:t>
      </w:r>
    </w:p>
    <w:tbl>
      <w:tblPr>
        <w:tblW w:w="10187" w:type="dxa"/>
        <w:jc w:val="center"/>
        <w:tblInd w:w="-2596" w:type="dxa"/>
        <w:tblLook w:val="0000"/>
      </w:tblPr>
      <w:tblGrid>
        <w:gridCol w:w="2113"/>
        <w:gridCol w:w="2880"/>
        <w:gridCol w:w="2700"/>
        <w:gridCol w:w="2494"/>
      </w:tblGrid>
      <w:tr w:rsidR="00D65CDF" w:rsidRPr="00196C4E" w:rsidTr="0005155A">
        <w:trPr>
          <w:trHeight w:val="557"/>
          <w:jc w:val="center"/>
        </w:trPr>
        <w:tc>
          <w:tcPr>
            <w:tcW w:w="2113"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D65CDF" w:rsidRPr="00196C4E" w:rsidRDefault="00D65CDF" w:rsidP="008B21BC">
            <w:pPr>
              <w:jc w:val="center"/>
              <w:rPr>
                <w:rFonts w:ascii="Trebuchet MS" w:hAnsi="Trebuchet MS" w:cs="Arial"/>
                <w:b/>
                <w:bCs/>
                <w:lang w:val="ro-RO"/>
              </w:rPr>
            </w:pPr>
            <w:r w:rsidRPr="00196C4E">
              <w:rPr>
                <w:rFonts w:ascii="Trebuchet MS" w:hAnsi="Trebuchet MS" w:cs="Arial"/>
                <w:b/>
                <w:bCs/>
                <w:lang w:val="ro-RO"/>
              </w:rPr>
              <w:t>Perioadă</w:t>
            </w:r>
          </w:p>
        </w:tc>
        <w:tc>
          <w:tcPr>
            <w:tcW w:w="2880" w:type="dxa"/>
            <w:tcBorders>
              <w:top w:val="single" w:sz="8" w:space="0" w:color="auto"/>
              <w:left w:val="nil"/>
              <w:bottom w:val="single" w:sz="8" w:space="0" w:color="auto"/>
              <w:right w:val="single" w:sz="4" w:space="0" w:color="auto"/>
            </w:tcBorders>
            <w:shd w:val="clear" w:color="auto" w:fill="FFFFFF"/>
            <w:vAlign w:val="center"/>
          </w:tcPr>
          <w:p w:rsidR="00D65CDF" w:rsidRPr="00196C4E" w:rsidRDefault="00D65CDF" w:rsidP="008B21BC">
            <w:pPr>
              <w:jc w:val="center"/>
              <w:rPr>
                <w:rFonts w:ascii="Trebuchet MS" w:hAnsi="Trebuchet MS" w:cs="Arial"/>
                <w:b/>
                <w:bCs/>
                <w:lang w:val="ro-RO"/>
              </w:rPr>
            </w:pPr>
            <w:r w:rsidRPr="00196C4E">
              <w:rPr>
                <w:rFonts w:ascii="Trebuchet MS" w:hAnsi="Trebuchet MS" w:cs="Arial"/>
                <w:b/>
                <w:bCs/>
                <w:lang w:val="ro-RO"/>
              </w:rPr>
              <w:t>Valoarea totală a achiziţiilor publice efectuate (lei)</w:t>
            </w:r>
          </w:p>
        </w:tc>
        <w:tc>
          <w:tcPr>
            <w:tcW w:w="2700" w:type="dxa"/>
            <w:tcBorders>
              <w:top w:val="single" w:sz="8" w:space="0" w:color="auto"/>
              <w:left w:val="nil"/>
              <w:bottom w:val="single" w:sz="8" w:space="0" w:color="auto"/>
              <w:right w:val="nil"/>
            </w:tcBorders>
            <w:shd w:val="clear" w:color="auto" w:fill="FFFFFF"/>
            <w:vAlign w:val="center"/>
          </w:tcPr>
          <w:p w:rsidR="00D65CDF" w:rsidRPr="00196C4E" w:rsidRDefault="00D65CDF" w:rsidP="008B21BC">
            <w:pPr>
              <w:jc w:val="center"/>
              <w:rPr>
                <w:rFonts w:ascii="Trebuchet MS" w:hAnsi="Trebuchet MS" w:cs="Arial"/>
                <w:b/>
                <w:bCs/>
                <w:lang w:val="ro-RO"/>
              </w:rPr>
            </w:pPr>
            <w:r w:rsidRPr="00196C4E">
              <w:rPr>
                <w:rFonts w:ascii="Trebuchet MS" w:hAnsi="Trebuchet MS" w:cs="Arial"/>
                <w:b/>
                <w:bCs/>
                <w:lang w:val="ro-RO"/>
              </w:rPr>
              <w:t>Valoarea achiziţiilor electronice efectuate (lei)</w:t>
            </w:r>
          </w:p>
        </w:tc>
        <w:tc>
          <w:tcPr>
            <w:tcW w:w="2494" w:type="dxa"/>
            <w:tcBorders>
              <w:top w:val="single" w:sz="8" w:space="0" w:color="auto"/>
              <w:left w:val="single" w:sz="8" w:space="0" w:color="auto"/>
              <w:bottom w:val="single" w:sz="8" w:space="0" w:color="auto"/>
              <w:right w:val="single" w:sz="8" w:space="0" w:color="auto"/>
            </w:tcBorders>
            <w:shd w:val="clear" w:color="auto" w:fill="FFFFFF"/>
            <w:vAlign w:val="center"/>
          </w:tcPr>
          <w:p w:rsidR="00D65CDF" w:rsidRPr="00196C4E" w:rsidRDefault="00D65CDF" w:rsidP="008B21BC">
            <w:pPr>
              <w:jc w:val="center"/>
              <w:rPr>
                <w:rFonts w:ascii="Trebuchet MS" w:hAnsi="Trebuchet MS" w:cs="Arial"/>
                <w:b/>
                <w:bCs/>
                <w:lang w:val="ro-RO"/>
              </w:rPr>
            </w:pPr>
            <w:r w:rsidRPr="00196C4E">
              <w:rPr>
                <w:rFonts w:ascii="Trebuchet MS" w:hAnsi="Trebuchet MS" w:cs="Arial"/>
                <w:b/>
                <w:bCs/>
                <w:lang w:val="ro-RO"/>
              </w:rPr>
              <w:t>Grad de realizare prin SEAP a achiziţiilor (%)*</w:t>
            </w:r>
          </w:p>
        </w:tc>
      </w:tr>
      <w:tr w:rsidR="00D65CDF" w:rsidRPr="00196C4E" w:rsidTr="0005155A">
        <w:trPr>
          <w:trHeight w:val="191"/>
          <w:jc w:val="center"/>
        </w:trPr>
        <w:tc>
          <w:tcPr>
            <w:tcW w:w="2113" w:type="dxa"/>
            <w:tcBorders>
              <w:top w:val="single" w:sz="8" w:space="0" w:color="auto"/>
              <w:left w:val="single" w:sz="8" w:space="0" w:color="auto"/>
              <w:bottom w:val="single" w:sz="8" w:space="0" w:color="auto"/>
              <w:right w:val="single" w:sz="8" w:space="0" w:color="auto"/>
            </w:tcBorders>
            <w:shd w:val="clear" w:color="auto" w:fill="FFFFFF"/>
            <w:noWrap/>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2016</w:t>
            </w:r>
          </w:p>
        </w:tc>
        <w:tc>
          <w:tcPr>
            <w:tcW w:w="2880" w:type="dxa"/>
            <w:tcBorders>
              <w:top w:val="single" w:sz="8" w:space="0" w:color="auto"/>
              <w:left w:val="nil"/>
              <w:bottom w:val="single" w:sz="8" w:space="0" w:color="auto"/>
              <w:right w:val="single" w:sz="4" w:space="0" w:color="auto"/>
            </w:tcBorders>
            <w:shd w:val="clear" w:color="auto" w:fill="FFFFFF"/>
            <w:vAlign w:val="center"/>
          </w:tcPr>
          <w:p w:rsidR="00D65CDF" w:rsidRPr="00196C4E" w:rsidRDefault="00D65CDF" w:rsidP="008B21BC">
            <w:pPr>
              <w:jc w:val="center"/>
              <w:rPr>
                <w:rFonts w:ascii="Trebuchet MS" w:hAnsi="Trebuchet MS" w:cs="Arial"/>
                <w:bCs/>
                <w:lang w:val="ro-RO"/>
              </w:rPr>
            </w:pPr>
            <w:r w:rsidRPr="00196C4E">
              <w:rPr>
                <w:rFonts w:ascii="Trebuchet MS" w:hAnsi="Trebuchet MS" w:cs="Arial"/>
                <w:bCs/>
                <w:lang w:val="ro-RO"/>
              </w:rPr>
              <w:t>474.772,15</w:t>
            </w:r>
          </w:p>
        </w:tc>
        <w:tc>
          <w:tcPr>
            <w:tcW w:w="2700" w:type="dxa"/>
            <w:tcBorders>
              <w:top w:val="single" w:sz="8" w:space="0" w:color="auto"/>
              <w:left w:val="nil"/>
              <w:bottom w:val="single" w:sz="8" w:space="0" w:color="auto"/>
              <w:right w:val="nil"/>
            </w:tcBorders>
            <w:shd w:val="clear" w:color="auto" w:fill="FFFFFF"/>
            <w:vAlign w:val="center"/>
          </w:tcPr>
          <w:p w:rsidR="00D65CDF" w:rsidRPr="00196C4E" w:rsidRDefault="00D65CDF" w:rsidP="008B21BC">
            <w:pPr>
              <w:jc w:val="center"/>
              <w:rPr>
                <w:rFonts w:ascii="Trebuchet MS" w:hAnsi="Trebuchet MS" w:cs="Arial"/>
                <w:bCs/>
                <w:lang w:val="ro-RO"/>
              </w:rPr>
            </w:pPr>
            <w:r w:rsidRPr="00196C4E">
              <w:rPr>
                <w:rFonts w:ascii="Trebuchet MS" w:hAnsi="Trebuchet MS" w:cs="Arial"/>
                <w:bCs/>
                <w:lang w:val="ro-RO"/>
              </w:rPr>
              <w:t>334.100,27</w:t>
            </w:r>
          </w:p>
        </w:tc>
        <w:tc>
          <w:tcPr>
            <w:tcW w:w="2494" w:type="dxa"/>
            <w:tcBorders>
              <w:top w:val="single" w:sz="8" w:space="0" w:color="auto"/>
              <w:left w:val="single" w:sz="8" w:space="0" w:color="auto"/>
              <w:bottom w:val="single" w:sz="8" w:space="0" w:color="auto"/>
              <w:right w:val="single" w:sz="8" w:space="0" w:color="auto"/>
            </w:tcBorders>
            <w:shd w:val="clear" w:color="auto" w:fill="FFFFFF"/>
            <w:vAlign w:val="center"/>
          </w:tcPr>
          <w:p w:rsidR="00D65CDF" w:rsidRPr="00196C4E" w:rsidRDefault="00D65CDF" w:rsidP="008B21BC">
            <w:pPr>
              <w:jc w:val="center"/>
              <w:rPr>
                <w:rFonts w:ascii="Trebuchet MS" w:hAnsi="Trebuchet MS" w:cs="Arial"/>
                <w:bCs/>
                <w:lang w:val="ro-RO"/>
              </w:rPr>
            </w:pPr>
            <w:r w:rsidRPr="00196C4E">
              <w:rPr>
                <w:rFonts w:ascii="Trebuchet MS" w:hAnsi="Trebuchet MS" w:cs="Arial"/>
                <w:bCs/>
                <w:lang w:val="ro-RO"/>
              </w:rPr>
              <w:t>70,37</w:t>
            </w:r>
          </w:p>
        </w:tc>
      </w:tr>
      <w:tr w:rsidR="00D65CDF" w:rsidRPr="00196C4E" w:rsidTr="0005155A">
        <w:trPr>
          <w:trHeight w:val="140"/>
          <w:jc w:val="center"/>
        </w:trPr>
        <w:tc>
          <w:tcPr>
            <w:tcW w:w="2113" w:type="dxa"/>
            <w:tcBorders>
              <w:top w:val="single" w:sz="8" w:space="0" w:color="auto"/>
              <w:left w:val="single" w:sz="8" w:space="0" w:color="auto"/>
              <w:bottom w:val="single" w:sz="8" w:space="0" w:color="auto"/>
              <w:right w:val="single" w:sz="8" w:space="0" w:color="auto"/>
            </w:tcBorders>
            <w:shd w:val="clear" w:color="auto" w:fill="FFFFFF"/>
            <w:noWrap/>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2017</w:t>
            </w:r>
          </w:p>
        </w:tc>
        <w:tc>
          <w:tcPr>
            <w:tcW w:w="2880" w:type="dxa"/>
            <w:tcBorders>
              <w:top w:val="single" w:sz="8" w:space="0" w:color="auto"/>
              <w:left w:val="nil"/>
              <w:bottom w:val="single" w:sz="8" w:space="0" w:color="auto"/>
              <w:right w:val="single" w:sz="4" w:space="0" w:color="auto"/>
            </w:tcBorders>
            <w:shd w:val="clear" w:color="auto" w:fill="FFFFFF"/>
            <w:vAlign w:val="center"/>
          </w:tcPr>
          <w:p w:rsidR="00D65CDF" w:rsidRPr="00196C4E" w:rsidRDefault="00D65CDF" w:rsidP="008B21BC">
            <w:pPr>
              <w:jc w:val="center"/>
              <w:rPr>
                <w:rFonts w:ascii="Trebuchet MS" w:hAnsi="Trebuchet MS" w:cs="Arial"/>
                <w:bCs/>
                <w:lang w:val="ro-RO"/>
              </w:rPr>
            </w:pPr>
            <w:r w:rsidRPr="00196C4E">
              <w:rPr>
                <w:rFonts w:ascii="Trebuchet MS" w:hAnsi="Trebuchet MS" w:cs="Arial"/>
                <w:bCs/>
                <w:lang w:val="ro-RO"/>
              </w:rPr>
              <w:t>365.831,85</w:t>
            </w:r>
          </w:p>
        </w:tc>
        <w:tc>
          <w:tcPr>
            <w:tcW w:w="2700" w:type="dxa"/>
            <w:tcBorders>
              <w:top w:val="single" w:sz="8" w:space="0" w:color="auto"/>
              <w:left w:val="nil"/>
              <w:bottom w:val="single" w:sz="8" w:space="0" w:color="auto"/>
              <w:right w:val="nil"/>
            </w:tcBorders>
            <w:shd w:val="clear" w:color="auto" w:fill="FFFFFF"/>
            <w:vAlign w:val="center"/>
          </w:tcPr>
          <w:p w:rsidR="00D65CDF" w:rsidRPr="00196C4E" w:rsidRDefault="00D65CDF" w:rsidP="008B21BC">
            <w:pPr>
              <w:jc w:val="center"/>
              <w:rPr>
                <w:rFonts w:ascii="Trebuchet MS" w:hAnsi="Trebuchet MS" w:cs="Arial"/>
                <w:bCs/>
                <w:lang w:val="ro-RO"/>
              </w:rPr>
            </w:pPr>
            <w:r w:rsidRPr="00196C4E">
              <w:rPr>
                <w:rFonts w:ascii="Trebuchet MS" w:hAnsi="Trebuchet MS" w:cs="Arial"/>
                <w:bCs/>
                <w:lang w:val="ro-RO"/>
              </w:rPr>
              <w:t>275.466,39</w:t>
            </w:r>
          </w:p>
        </w:tc>
        <w:tc>
          <w:tcPr>
            <w:tcW w:w="2494" w:type="dxa"/>
            <w:tcBorders>
              <w:top w:val="single" w:sz="8" w:space="0" w:color="auto"/>
              <w:left w:val="single" w:sz="8" w:space="0" w:color="auto"/>
              <w:bottom w:val="single" w:sz="8" w:space="0" w:color="auto"/>
              <w:right w:val="single" w:sz="8" w:space="0" w:color="auto"/>
            </w:tcBorders>
            <w:shd w:val="clear" w:color="auto" w:fill="FFFFFF"/>
            <w:vAlign w:val="center"/>
          </w:tcPr>
          <w:p w:rsidR="00D65CDF" w:rsidRPr="00196C4E" w:rsidRDefault="00D65CDF" w:rsidP="008B21BC">
            <w:pPr>
              <w:jc w:val="center"/>
              <w:rPr>
                <w:rFonts w:ascii="Trebuchet MS" w:hAnsi="Trebuchet MS" w:cs="Arial"/>
                <w:bCs/>
                <w:lang w:val="ro-RO"/>
              </w:rPr>
            </w:pPr>
            <w:r w:rsidRPr="00196C4E">
              <w:rPr>
                <w:rFonts w:ascii="Trebuchet MS" w:hAnsi="Trebuchet MS" w:cs="Arial"/>
                <w:bCs/>
                <w:lang w:val="ro-RO"/>
              </w:rPr>
              <w:t>75,30</w:t>
            </w:r>
          </w:p>
        </w:tc>
      </w:tr>
      <w:tr w:rsidR="00D65CDF" w:rsidRPr="00196C4E" w:rsidTr="0005155A">
        <w:trPr>
          <w:trHeight w:val="50"/>
          <w:jc w:val="center"/>
        </w:trPr>
        <w:tc>
          <w:tcPr>
            <w:tcW w:w="2113"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D65CDF" w:rsidRPr="00196C4E" w:rsidRDefault="00D65CDF" w:rsidP="008B21BC">
            <w:pPr>
              <w:jc w:val="center"/>
              <w:rPr>
                <w:rFonts w:ascii="Trebuchet MS" w:hAnsi="Trebuchet MS" w:cs="Arial"/>
                <w:b/>
                <w:bCs/>
                <w:i/>
                <w:lang w:val="ro-RO"/>
              </w:rPr>
            </w:pPr>
            <w:r w:rsidRPr="00196C4E">
              <w:rPr>
                <w:rFonts w:ascii="Trebuchet MS" w:hAnsi="Trebuchet MS" w:cs="Arial"/>
                <w:b/>
                <w:bCs/>
                <w:i/>
                <w:lang w:val="ro-RO"/>
              </w:rPr>
              <w:t>Evoluţie</w:t>
            </w:r>
          </w:p>
        </w:tc>
        <w:tc>
          <w:tcPr>
            <w:tcW w:w="2880" w:type="dxa"/>
            <w:tcBorders>
              <w:top w:val="single" w:sz="8" w:space="0" w:color="auto"/>
              <w:left w:val="nil"/>
              <w:bottom w:val="single" w:sz="8" w:space="0" w:color="auto"/>
              <w:right w:val="single" w:sz="4" w:space="0" w:color="auto"/>
            </w:tcBorders>
            <w:shd w:val="clear" w:color="auto" w:fill="FFFFFF"/>
            <w:vAlign w:val="center"/>
          </w:tcPr>
          <w:p w:rsidR="00D65CDF" w:rsidRPr="00196C4E" w:rsidRDefault="00D65CDF" w:rsidP="008B21BC">
            <w:pPr>
              <w:jc w:val="center"/>
              <w:rPr>
                <w:rFonts w:ascii="Trebuchet MS" w:hAnsi="Trebuchet MS" w:cs="Arial"/>
                <w:b/>
                <w:bCs/>
                <w:i/>
                <w:lang w:val="ro-RO"/>
              </w:rPr>
            </w:pPr>
            <w:r w:rsidRPr="00196C4E">
              <w:rPr>
                <w:rFonts w:ascii="Trebuchet MS" w:hAnsi="Trebuchet MS" w:cs="Arial"/>
                <w:b/>
                <w:bCs/>
                <w:i/>
                <w:lang w:val="ro-RO"/>
              </w:rPr>
              <w:t>„-„  108.940,3</w:t>
            </w:r>
          </w:p>
        </w:tc>
        <w:tc>
          <w:tcPr>
            <w:tcW w:w="2700" w:type="dxa"/>
            <w:tcBorders>
              <w:top w:val="single" w:sz="8" w:space="0" w:color="auto"/>
              <w:left w:val="nil"/>
              <w:bottom w:val="single" w:sz="8" w:space="0" w:color="auto"/>
              <w:right w:val="nil"/>
            </w:tcBorders>
            <w:shd w:val="clear" w:color="auto" w:fill="FFFFFF"/>
            <w:vAlign w:val="center"/>
          </w:tcPr>
          <w:p w:rsidR="00D65CDF" w:rsidRPr="00196C4E" w:rsidRDefault="00D65CDF" w:rsidP="008B21BC">
            <w:pPr>
              <w:jc w:val="center"/>
              <w:rPr>
                <w:rFonts w:ascii="Trebuchet MS" w:hAnsi="Trebuchet MS" w:cs="Arial"/>
                <w:b/>
                <w:bCs/>
                <w:i/>
                <w:lang w:val="ro-RO"/>
              </w:rPr>
            </w:pPr>
            <w:r w:rsidRPr="00196C4E">
              <w:rPr>
                <w:rFonts w:ascii="Trebuchet MS" w:hAnsi="Trebuchet MS" w:cs="Arial"/>
                <w:b/>
                <w:bCs/>
                <w:i/>
                <w:lang w:val="ro-RO"/>
              </w:rPr>
              <w:t>„+„ 58.633,88</w:t>
            </w:r>
          </w:p>
        </w:tc>
        <w:tc>
          <w:tcPr>
            <w:tcW w:w="2494" w:type="dxa"/>
            <w:tcBorders>
              <w:top w:val="single" w:sz="8" w:space="0" w:color="auto"/>
              <w:left w:val="single" w:sz="8" w:space="0" w:color="auto"/>
              <w:bottom w:val="single" w:sz="8" w:space="0" w:color="auto"/>
              <w:right w:val="single" w:sz="8" w:space="0" w:color="auto"/>
            </w:tcBorders>
            <w:shd w:val="clear" w:color="auto" w:fill="FFFFFF"/>
            <w:vAlign w:val="center"/>
          </w:tcPr>
          <w:p w:rsidR="00D65CDF" w:rsidRPr="00196C4E" w:rsidRDefault="00D65CDF" w:rsidP="008B21BC">
            <w:pPr>
              <w:jc w:val="center"/>
              <w:rPr>
                <w:rFonts w:ascii="Trebuchet MS" w:hAnsi="Trebuchet MS" w:cs="Arial"/>
                <w:b/>
                <w:bCs/>
                <w:i/>
                <w:lang w:val="ro-RO"/>
              </w:rPr>
            </w:pPr>
            <w:r w:rsidRPr="00196C4E">
              <w:rPr>
                <w:rFonts w:ascii="Trebuchet MS" w:hAnsi="Trebuchet MS" w:cs="Arial"/>
                <w:b/>
                <w:bCs/>
                <w:i/>
                <w:lang w:val="ro-RO"/>
              </w:rPr>
              <w:t>„+„  4,93</w:t>
            </w:r>
          </w:p>
        </w:tc>
      </w:tr>
    </w:tbl>
    <w:p w:rsidR="00D65CDF" w:rsidRPr="00196C4E" w:rsidRDefault="00D65CDF" w:rsidP="008B21BC">
      <w:pPr>
        <w:ind w:left="720"/>
        <w:jc w:val="both"/>
        <w:rPr>
          <w:rFonts w:ascii="Trebuchet MS" w:hAnsi="Trebuchet MS" w:cs="Arial"/>
          <w:b/>
          <w:i/>
          <w:u w:val="single"/>
          <w:lang w:val="ro-RO"/>
        </w:rPr>
      </w:pPr>
    </w:p>
    <w:p w:rsidR="00D65CDF" w:rsidRDefault="00D65CDF" w:rsidP="007D65B6">
      <w:pPr>
        <w:spacing w:after="60"/>
        <w:jc w:val="both"/>
        <w:rPr>
          <w:rFonts w:ascii="Trebuchet MS" w:hAnsi="Trebuchet MS" w:cs="Arial"/>
          <w:b/>
          <w:i/>
          <w:u w:val="single"/>
          <w:lang w:val="ro-RO"/>
        </w:rPr>
      </w:pPr>
      <w:r w:rsidRPr="00196C4E">
        <w:rPr>
          <w:rFonts w:ascii="Trebuchet MS" w:hAnsi="Trebuchet MS" w:cs="Arial"/>
          <w:b/>
          <w:i/>
          <w:u w:val="single"/>
          <w:lang w:val="ro-RO"/>
        </w:rPr>
        <w:t>Activitatea de comunicare şi relaţii publice</w:t>
      </w:r>
    </w:p>
    <w:p w:rsidR="00D65CDF" w:rsidRDefault="00D65CDF" w:rsidP="007D65B6">
      <w:pPr>
        <w:spacing w:after="60"/>
        <w:jc w:val="both"/>
        <w:rPr>
          <w:rFonts w:ascii="Trebuchet MS" w:hAnsi="Trebuchet MS" w:cs="Arial"/>
          <w:b/>
          <w:i/>
          <w:u w:val="single"/>
          <w:lang w:val="ro-RO"/>
        </w:rPr>
      </w:pPr>
    </w:p>
    <w:p w:rsidR="00D65CDF" w:rsidRPr="00196C4E" w:rsidRDefault="00D65CDF" w:rsidP="007D65B6">
      <w:pPr>
        <w:spacing w:after="60"/>
        <w:jc w:val="both"/>
        <w:rPr>
          <w:rFonts w:ascii="Trebuchet MS" w:hAnsi="Trebuchet MS" w:cs="Arial"/>
          <w:b/>
          <w:i/>
          <w:lang w:val="ro-RO"/>
        </w:rPr>
      </w:pPr>
      <w:r w:rsidRPr="009D7BD6">
        <w:rPr>
          <w:rFonts w:ascii="Trebuchet MS" w:hAnsi="Trebuchet MS" w:cs="Arial"/>
          <w:lang w:val="ro-RO"/>
        </w:rPr>
        <w:t xml:space="preserve">Activitatea </w:t>
      </w:r>
      <w:r>
        <w:rPr>
          <w:rFonts w:ascii="Trebuchet MS" w:hAnsi="Trebuchet MS" w:cs="Arial"/>
          <w:lang w:val="ro-RO"/>
        </w:rPr>
        <w:t xml:space="preserve">de comunicare şi relaţii publice </w:t>
      </w:r>
      <w:r w:rsidRPr="009D7BD6">
        <w:rPr>
          <w:rFonts w:ascii="Trebuchet MS" w:hAnsi="Trebuchet MS" w:cs="Arial"/>
          <w:lang w:val="ro-RO"/>
        </w:rPr>
        <w:t xml:space="preserve">a avut drept scop principal asigurarea unui cadru comunicaţional transparent, </w:t>
      </w:r>
      <w:r w:rsidRPr="00196C4E">
        <w:rPr>
          <w:rFonts w:ascii="Trebuchet MS" w:hAnsi="Trebuchet MS" w:cs="Arial"/>
          <w:lang w:val="ro-RO"/>
        </w:rPr>
        <w:t>deschis, corect, credibil şi eficient, pentru consolidarea încrederii  populaţiei, pe baza percepţiei publice realiste asupra activităţii instituţiei noastre.</w:t>
      </w:r>
    </w:p>
    <w:p w:rsidR="00D65CDF" w:rsidRPr="00196C4E" w:rsidRDefault="00D65CDF" w:rsidP="007D65B6">
      <w:pPr>
        <w:autoSpaceDE w:val="0"/>
        <w:autoSpaceDN w:val="0"/>
        <w:adjustRightInd w:val="0"/>
        <w:spacing w:after="60"/>
        <w:jc w:val="both"/>
        <w:rPr>
          <w:rFonts w:ascii="Trebuchet MS" w:hAnsi="Trebuchet MS" w:cs="Arial"/>
          <w:lang w:val="ro-RO"/>
        </w:rPr>
      </w:pPr>
      <w:r w:rsidRPr="00196C4E">
        <w:rPr>
          <w:rFonts w:ascii="Trebuchet MS" w:hAnsi="Trebuchet MS" w:cs="Arial"/>
          <w:lang w:val="ro-RO"/>
        </w:rPr>
        <w:t xml:space="preserve">La nivelul </w:t>
      </w:r>
      <w:r>
        <w:rPr>
          <w:rFonts w:ascii="Trebuchet MS" w:hAnsi="Trebuchet MS" w:cs="Arial"/>
          <w:lang w:val="ro-RO"/>
        </w:rPr>
        <w:t>C</w:t>
      </w:r>
      <w:r w:rsidRPr="00196C4E">
        <w:rPr>
          <w:rFonts w:ascii="Trebuchet MS" w:hAnsi="Trebuchet MS" w:cs="Arial"/>
          <w:lang w:val="ro-RO"/>
        </w:rPr>
        <w:t xml:space="preserve">ompartimentului Comunicare </w:t>
      </w:r>
      <w:r>
        <w:rPr>
          <w:rFonts w:ascii="Trebuchet MS" w:hAnsi="Trebuchet MS" w:cs="Arial"/>
          <w:lang w:val="ro-RO"/>
        </w:rPr>
        <w:t>ş</w:t>
      </w:r>
      <w:r w:rsidRPr="00196C4E">
        <w:rPr>
          <w:rFonts w:ascii="Trebuchet MS" w:hAnsi="Trebuchet MS" w:cs="Arial"/>
          <w:lang w:val="ro-RO"/>
        </w:rPr>
        <w:t>i rela</w:t>
      </w:r>
      <w:r>
        <w:rPr>
          <w:rFonts w:ascii="Trebuchet MS" w:hAnsi="Trebuchet MS" w:cs="Arial"/>
          <w:lang w:val="ro-RO"/>
        </w:rPr>
        <w:t>ţ</w:t>
      </w:r>
      <w:r w:rsidRPr="00196C4E">
        <w:rPr>
          <w:rFonts w:ascii="Trebuchet MS" w:hAnsi="Trebuchet MS" w:cs="Arial"/>
          <w:lang w:val="ro-RO"/>
        </w:rPr>
        <w:t>ii publice a fost instrumentat un număr de 1.128 petiţii, structurate după cum urmează:</w:t>
      </w:r>
    </w:p>
    <w:p w:rsidR="00D65CDF" w:rsidRPr="00196C4E" w:rsidRDefault="00D65CDF" w:rsidP="007D65B6">
      <w:pPr>
        <w:autoSpaceDE w:val="0"/>
        <w:autoSpaceDN w:val="0"/>
        <w:adjustRightInd w:val="0"/>
        <w:spacing w:after="60"/>
        <w:ind w:firstLine="720"/>
        <w:jc w:val="both"/>
        <w:rPr>
          <w:rFonts w:ascii="Trebuchet MS" w:hAnsi="Trebuchet MS" w:cs="Arial"/>
          <w:lang w:val="ro-RO"/>
        </w:rPr>
      </w:pPr>
      <w:r w:rsidRPr="00196C4E">
        <w:rPr>
          <w:rFonts w:ascii="Trebuchet MS" w:hAnsi="Trebuchet MS" w:cs="Arial"/>
          <w:lang w:val="ro-RO"/>
        </w:rPr>
        <w:t xml:space="preserve">- 1.002 scrisori, petiţii, </w:t>
      </w:r>
      <w:r w:rsidRPr="00196C4E">
        <w:rPr>
          <w:rFonts w:ascii="Trebuchet MS" w:hAnsi="Trebuchet MS" w:cs="Arial"/>
          <w:i/>
          <w:lang w:val="ro-RO"/>
        </w:rPr>
        <w:t>adresate de persoane fizice</w:t>
      </w:r>
      <w:r w:rsidRPr="00196C4E">
        <w:rPr>
          <w:rFonts w:ascii="Trebuchet MS" w:hAnsi="Trebuchet MS" w:cs="Arial"/>
          <w:lang w:val="ro-RO"/>
        </w:rPr>
        <w:t>, privind domeniul pensiilor;</w:t>
      </w:r>
    </w:p>
    <w:p w:rsidR="00D65CDF" w:rsidRPr="00196C4E" w:rsidRDefault="00D65CDF" w:rsidP="007D65B6">
      <w:pPr>
        <w:autoSpaceDE w:val="0"/>
        <w:autoSpaceDN w:val="0"/>
        <w:adjustRightInd w:val="0"/>
        <w:spacing w:after="60"/>
        <w:ind w:firstLine="720"/>
        <w:jc w:val="both"/>
        <w:rPr>
          <w:rFonts w:ascii="Trebuchet MS" w:hAnsi="Trebuchet MS" w:cs="Arial"/>
          <w:lang w:val="ro-RO"/>
        </w:rPr>
      </w:pPr>
      <w:r w:rsidRPr="00196C4E">
        <w:rPr>
          <w:rFonts w:ascii="Trebuchet MS" w:hAnsi="Trebuchet MS" w:cs="Arial"/>
          <w:lang w:val="ro-RO"/>
        </w:rPr>
        <w:t xml:space="preserve">- 126 scrisori, petiţii, memorii </w:t>
      </w:r>
      <w:r w:rsidRPr="00196C4E">
        <w:rPr>
          <w:rFonts w:ascii="Trebuchet MS" w:hAnsi="Trebuchet MS" w:cs="Arial"/>
          <w:i/>
          <w:lang w:val="ro-RO"/>
        </w:rPr>
        <w:t>adresate de persoane juridice</w:t>
      </w:r>
      <w:r w:rsidRPr="00196C4E">
        <w:rPr>
          <w:rFonts w:ascii="Trebuchet MS" w:hAnsi="Trebuchet MS" w:cs="Arial"/>
          <w:lang w:val="ro-RO"/>
        </w:rPr>
        <w:t>.</w:t>
      </w:r>
    </w:p>
    <w:tbl>
      <w:tblPr>
        <w:tblpPr w:leftFromText="180" w:rightFromText="180" w:vertAnchor="text" w:tblpXSpec="inside"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0"/>
        <w:gridCol w:w="1980"/>
        <w:gridCol w:w="1980"/>
      </w:tblGrid>
      <w:tr w:rsidR="00D65CDF" w:rsidRPr="00196C4E" w:rsidTr="007D65B6">
        <w:trPr>
          <w:trHeight w:val="274"/>
        </w:trPr>
        <w:tc>
          <w:tcPr>
            <w:tcW w:w="6240" w:type="dxa"/>
          </w:tcPr>
          <w:p w:rsidR="00D65CDF" w:rsidRPr="00196C4E" w:rsidRDefault="00D65CDF" w:rsidP="007D65B6">
            <w:pPr>
              <w:autoSpaceDE w:val="0"/>
              <w:autoSpaceDN w:val="0"/>
              <w:adjustRightInd w:val="0"/>
              <w:jc w:val="both"/>
              <w:rPr>
                <w:rFonts w:ascii="Trebuchet MS" w:hAnsi="Trebuchet MS" w:cs="Arial"/>
                <w:b/>
                <w:lang w:val="ro-RO"/>
              </w:rPr>
            </w:pPr>
            <w:r w:rsidRPr="00196C4E">
              <w:rPr>
                <w:rFonts w:ascii="Trebuchet MS" w:hAnsi="Trebuchet MS" w:cs="Arial"/>
                <w:b/>
                <w:lang w:val="ro-RO"/>
              </w:rPr>
              <w:t>Domenii de interes</w:t>
            </w:r>
          </w:p>
        </w:tc>
        <w:tc>
          <w:tcPr>
            <w:tcW w:w="1980" w:type="dxa"/>
            <w:shd w:val="clear" w:color="auto" w:fill="FFFFFF"/>
            <w:vAlign w:val="center"/>
          </w:tcPr>
          <w:p w:rsidR="00D65CDF" w:rsidRPr="00196C4E" w:rsidRDefault="00D65CDF" w:rsidP="007D65B6">
            <w:pPr>
              <w:autoSpaceDE w:val="0"/>
              <w:autoSpaceDN w:val="0"/>
              <w:adjustRightInd w:val="0"/>
              <w:jc w:val="center"/>
              <w:rPr>
                <w:rFonts w:ascii="Trebuchet MS" w:hAnsi="Trebuchet MS" w:cs="Arial"/>
                <w:b/>
                <w:lang w:val="ro-RO"/>
              </w:rPr>
            </w:pPr>
            <w:r w:rsidRPr="00196C4E">
              <w:rPr>
                <w:rFonts w:ascii="Trebuchet MS" w:hAnsi="Trebuchet MS" w:cs="Arial"/>
                <w:b/>
                <w:lang w:val="ro-RO"/>
              </w:rPr>
              <w:t>2016</w:t>
            </w:r>
          </w:p>
        </w:tc>
        <w:tc>
          <w:tcPr>
            <w:tcW w:w="1980" w:type="dxa"/>
            <w:shd w:val="clear" w:color="auto" w:fill="FFFFFF"/>
            <w:vAlign w:val="center"/>
          </w:tcPr>
          <w:p w:rsidR="00D65CDF" w:rsidRPr="00196C4E" w:rsidRDefault="00D65CDF" w:rsidP="007D65B6">
            <w:pPr>
              <w:autoSpaceDE w:val="0"/>
              <w:autoSpaceDN w:val="0"/>
              <w:adjustRightInd w:val="0"/>
              <w:jc w:val="center"/>
              <w:rPr>
                <w:rFonts w:ascii="Trebuchet MS" w:hAnsi="Trebuchet MS" w:cs="Arial"/>
                <w:b/>
                <w:lang w:val="ro-RO"/>
              </w:rPr>
            </w:pPr>
            <w:r w:rsidRPr="00196C4E">
              <w:rPr>
                <w:rFonts w:ascii="Trebuchet MS" w:hAnsi="Trebuchet MS" w:cs="Arial"/>
                <w:b/>
                <w:lang w:val="ro-RO"/>
              </w:rPr>
              <w:t>2017</w:t>
            </w:r>
          </w:p>
        </w:tc>
      </w:tr>
      <w:tr w:rsidR="00D65CDF" w:rsidRPr="00196C4E" w:rsidTr="007D65B6">
        <w:trPr>
          <w:trHeight w:val="70"/>
        </w:trPr>
        <w:tc>
          <w:tcPr>
            <w:tcW w:w="6240" w:type="dxa"/>
          </w:tcPr>
          <w:p w:rsidR="00D65CDF" w:rsidRPr="00196C4E" w:rsidRDefault="00D65CDF" w:rsidP="007D65B6">
            <w:pPr>
              <w:autoSpaceDE w:val="0"/>
              <w:autoSpaceDN w:val="0"/>
              <w:adjustRightInd w:val="0"/>
              <w:jc w:val="both"/>
              <w:rPr>
                <w:rFonts w:ascii="Trebuchet MS" w:hAnsi="Trebuchet MS" w:cs="Arial"/>
                <w:lang w:val="ro-RO"/>
              </w:rPr>
            </w:pPr>
            <w:r w:rsidRPr="00196C4E">
              <w:rPr>
                <w:rFonts w:ascii="Trebuchet MS" w:hAnsi="Trebuchet MS" w:cs="Arial"/>
                <w:lang w:val="ro-RO"/>
              </w:rPr>
              <w:t>Petiţii referitoare la pensii</w:t>
            </w:r>
          </w:p>
        </w:tc>
        <w:tc>
          <w:tcPr>
            <w:tcW w:w="1980" w:type="dxa"/>
            <w:vAlign w:val="center"/>
          </w:tcPr>
          <w:p w:rsidR="00D65CDF" w:rsidRPr="00196C4E" w:rsidRDefault="00D65CDF" w:rsidP="007D65B6">
            <w:pPr>
              <w:autoSpaceDE w:val="0"/>
              <w:autoSpaceDN w:val="0"/>
              <w:adjustRightInd w:val="0"/>
              <w:jc w:val="center"/>
              <w:rPr>
                <w:rFonts w:ascii="Trebuchet MS" w:hAnsi="Trebuchet MS" w:cs="Arial"/>
                <w:lang w:val="ro-RO"/>
              </w:rPr>
            </w:pPr>
            <w:r w:rsidRPr="00196C4E">
              <w:rPr>
                <w:rFonts w:ascii="Trebuchet MS" w:hAnsi="Trebuchet MS" w:cs="Arial"/>
                <w:lang w:val="ro-RO"/>
              </w:rPr>
              <w:t>421</w:t>
            </w:r>
          </w:p>
        </w:tc>
        <w:tc>
          <w:tcPr>
            <w:tcW w:w="1980" w:type="dxa"/>
            <w:vAlign w:val="center"/>
          </w:tcPr>
          <w:p w:rsidR="00D65CDF" w:rsidRPr="00196C4E" w:rsidRDefault="00D65CDF" w:rsidP="007D65B6">
            <w:pPr>
              <w:autoSpaceDE w:val="0"/>
              <w:autoSpaceDN w:val="0"/>
              <w:adjustRightInd w:val="0"/>
              <w:jc w:val="center"/>
              <w:rPr>
                <w:rFonts w:ascii="Trebuchet MS" w:hAnsi="Trebuchet MS" w:cs="Arial"/>
                <w:lang w:val="ro-RO"/>
              </w:rPr>
            </w:pPr>
            <w:r w:rsidRPr="00196C4E">
              <w:rPr>
                <w:rFonts w:ascii="Trebuchet MS" w:hAnsi="Trebuchet MS" w:cs="Arial"/>
                <w:lang w:val="ro-RO"/>
              </w:rPr>
              <w:t>857</w:t>
            </w:r>
          </w:p>
        </w:tc>
      </w:tr>
      <w:tr w:rsidR="00D65CDF" w:rsidRPr="00196C4E" w:rsidTr="007D65B6">
        <w:tc>
          <w:tcPr>
            <w:tcW w:w="6240" w:type="dxa"/>
          </w:tcPr>
          <w:p w:rsidR="00D65CDF" w:rsidRPr="00196C4E" w:rsidRDefault="00D65CDF" w:rsidP="007D65B6">
            <w:pPr>
              <w:autoSpaceDE w:val="0"/>
              <w:autoSpaceDN w:val="0"/>
              <w:adjustRightInd w:val="0"/>
              <w:jc w:val="both"/>
              <w:rPr>
                <w:rFonts w:ascii="Trebuchet MS" w:hAnsi="Trebuchet MS" w:cs="Arial"/>
                <w:lang w:val="ro-RO"/>
              </w:rPr>
            </w:pPr>
            <w:r w:rsidRPr="00196C4E">
              <w:rPr>
                <w:rFonts w:ascii="Trebuchet MS" w:hAnsi="Trebuchet MS" w:cs="Arial"/>
                <w:lang w:val="ro-RO"/>
              </w:rPr>
              <w:t>Petiţii referitoare la stagii de cotizare</w:t>
            </w:r>
          </w:p>
        </w:tc>
        <w:tc>
          <w:tcPr>
            <w:tcW w:w="1980" w:type="dxa"/>
            <w:vAlign w:val="center"/>
          </w:tcPr>
          <w:p w:rsidR="00D65CDF" w:rsidRPr="00196C4E" w:rsidRDefault="00D65CDF" w:rsidP="007D65B6">
            <w:pPr>
              <w:autoSpaceDE w:val="0"/>
              <w:autoSpaceDN w:val="0"/>
              <w:adjustRightInd w:val="0"/>
              <w:jc w:val="center"/>
              <w:rPr>
                <w:rFonts w:ascii="Trebuchet MS" w:hAnsi="Trebuchet MS" w:cs="Arial"/>
                <w:lang w:val="ro-RO"/>
              </w:rPr>
            </w:pPr>
            <w:r w:rsidRPr="00196C4E">
              <w:rPr>
                <w:rFonts w:ascii="Trebuchet MS" w:hAnsi="Trebuchet MS" w:cs="Arial"/>
                <w:lang w:val="ro-RO"/>
              </w:rPr>
              <w:t>123</w:t>
            </w:r>
          </w:p>
        </w:tc>
        <w:tc>
          <w:tcPr>
            <w:tcW w:w="1980" w:type="dxa"/>
            <w:vAlign w:val="center"/>
          </w:tcPr>
          <w:p w:rsidR="00D65CDF" w:rsidRPr="00196C4E" w:rsidRDefault="00D65CDF" w:rsidP="007D65B6">
            <w:pPr>
              <w:autoSpaceDE w:val="0"/>
              <w:autoSpaceDN w:val="0"/>
              <w:adjustRightInd w:val="0"/>
              <w:jc w:val="center"/>
              <w:rPr>
                <w:rFonts w:ascii="Trebuchet MS" w:hAnsi="Trebuchet MS" w:cs="Arial"/>
                <w:lang w:val="ro-RO"/>
              </w:rPr>
            </w:pPr>
            <w:r w:rsidRPr="00196C4E">
              <w:rPr>
                <w:rFonts w:ascii="Trebuchet MS" w:hAnsi="Trebuchet MS" w:cs="Arial"/>
                <w:lang w:val="ro-RO"/>
              </w:rPr>
              <w:t>190</w:t>
            </w:r>
          </w:p>
        </w:tc>
      </w:tr>
      <w:tr w:rsidR="00D65CDF" w:rsidRPr="00196C4E" w:rsidTr="007D65B6">
        <w:tc>
          <w:tcPr>
            <w:tcW w:w="6240" w:type="dxa"/>
          </w:tcPr>
          <w:p w:rsidR="00D65CDF" w:rsidRPr="00196C4E" w:rsidRDefault="00D65CDF" w:rsidP="007D65B6">
            <w:pPr>
              <w:autoSpaceDE w:val="0"/>
              <w:autoSpaceDN w:val="0"/>
              <w:adjustRightInd w:val="0"/>
              <w:jc w:val="both"/>
              <w:rPr>
                <w:rFonts w:ascii="Trebuchet MS" w:hAnsi="Trebuchet MS" w:cs="Arial"/>
                <w:lang w:val="ro-RO"/>
              </w:rPr>
            </w:pPr>
            <w:r w:rsidRPr="00196C4E">
              <w:rPr>
                <w:rFonts w:ascii="Trebuchet MS" w:hAnsi="Trebuchet MS" w:cs="Arial"/>
                <w:lang w:val="ro-RO"/>
              </w:rPr>
              <w:t>Petiţii referitoare la alte drepturi de asigurări sociale</w:t>
            </w:r>
          </w:p>
        </w:tc>
        <w:tc>
          <w:tcPr>
            <w:tcW w:w="1980" w:type="dxa"/>
            <w:vAlign w:val="center"/>
          </w:tcPr>
          <w:p w:rsidR="00D65CDF" w:rsidRPr="00196C4E" w:rsidRDefault="00D65CDF" w:rsidP="007D65B6">
            <w:pPr>
              <w:autoSpaceDE w:val="0"/>
              <w:autoSpaceDN w:val="0"/>
              <w:adjustRightInd w:val="0"/>
              <w:jc w:val="center"/>
              <w:rPr>
                <w:rFonts w:ascii="Trebuchet MS" w:hAnsi="Trebuchet MS" w:cs="Arial"/>
                <w:lang w:val="ro-RO"/>
              </w:rPr>
            </w:pPr>
            <w:r w:rsidRPr="00196C4E">
              <w:rPr>
                <w:rFonts w:ascii="Trebuchet MS" w:hAnsi="Trebuchet MS" w:cs="Arial"/>
                <w:lang w:val="ro-RO"/>
              </w:rPr>
              <w:t>28</w:t>
            </w:r>
          </w:p>
        </w:tc>
        <w:tc>
          <w:tcPr>
            <w:tcW w:w="1980" w:type="dxa"/>
            <w:vAlign w:val="center"/>
          </w:tcPr>
          <w:p w:rsidR="00D65CDF" w:rsidRPr="00196C4E" w:rsidRDefault="00D65CDF" w:rsidP="007D65B6">
            <w:pPr>
              <w:autoSpaceDE w:val="0"/>
              <w:autoSpaceDN w:val="0"/>
              <w:adjustRightInd w:val="0"/>
              <w:jc w:val="center"/>
              <w:rPr>
                <w:rFonts w:ascii="Trebuchet MS" w:hAnsi="Trebuchet MS" w:cs="Arial"/>
                <w:lang w:val="ro-RO"/>
              </w:rPr>
            </w:pPr>
            <w:r w:rsidRPr="00196C4E">
              <w:rPr>
                <w:rFonts w:ascii="Trebuchet MS" w:hAnsi="Trebuchet MS" w:cs="Arial"/>
                <w:lang w:val="ro-RO"/>
              </w:rPr>
              <w:t>39</w:t>
            </w:r>
          </w:p>
        </w:tc>
      </w:tr>
      <w:tr w:rsidR="00D65CDF" w:rsidRPr="00196C4E" w:rsidTr="007D65B6">
        <w:tc>
          <w:tcPr>
            <w:tcW w:w="6240" w:type="dxa"/>
          </w:tcPr>
          <w:p w:rsidR="00D65CDF" w:rsidRPr="00196C4E" w:rsidRDefault="00D65CDF" w:rsidP="007D65B6">
            <w:pPr>
              <w:autoSpaceDE w:val="0"/>
              <w:autoSpaceDN w:val="0"/>
              <w:adjustRightInd w:val="0"/>
              <w:jc w:val="both"/>
              <w:rPr>
                <w:rFonts w:ascii="Trebuchet MS" w:hAnsi="Trebuchet MS" w:cs="Arial"/>
                <w:lang w:val="ro-RO"/>
              </w:rPr>
            </w:pPr>
            <w:r w:rsidRPr="00196C4E">
              <w:rPr>
                <w:rFonts w:ascii="Trebuchet MS" w:hAnsi="Trebuchet MS" w:cs="Arial"/>
                <w:lang w:val="ro-RO"/>
              </w:rPr>
              <w:t>Petiţii referitoare la legi speciale</w:t>
            </w:r>
          </w:p>
        </w:tc>
        <w:tc>
          <w:tcPr>
            <w:tcW w:w="1980" w:type="dxa"/>
            <w:vAlign w:val="center"/>
          </w:tcPr>
          <w:p w:rsidR="00D65CDF" w:rsidRPr="00196C4E" w:rsidRDefault="00D65CDF" w:rsidP="007D65B6">
            <w:pPr>
              <w:autoSpaceDE w:val="0"/>
              <w:autoSpaceDN w:val="0"/>
              <w:adjustRightInd w:val="0"/>
              <w:jc w:val="center"/>
              <w:rPr>
                <w:rFonts w:ascii="Trebuchet MS" w:hAnsi="Trebuchet MS" w:cs="Arial"/>
                <w:lang w:val="ro-RO"/>
              </w:rPr>
            </w:pPr>
            <w:r w:rsidRPr="00196C4E">
              <w:rPr>
                <w:rFonts w:ascii="Trebuchet MS" w:hAnsi="Trebuchet MS" w:cs="Arial"/>
                <w:lang w:val="ro-RO"/>
              </w:rPr>
              <w:t>19</w:t>
            </w:r>
          </w:p>
        </w:tc>
        <w:tc>
          <w:tcPr>
            <w:tcW w:w="1980" w:type="dxa"/>
            <w:vAlign w:val="center"/>
          </w:tcPr>
          <w:p w:rsidR="00D65CDF" w:rsidRPr="00196C4E" w:rsidRDefault="00D65CDF" w:rsidP="007D65B6">
            <w:pPr>
              <w:autoSpaceDE w:val="0"/>
              <w:autoSpaceDN w:val="0"/>
              <w:adjustRightInd w:val="0"/>
              <w:jc w:val="center"/>
              <w:rPr>
                <w:rFonts w:ascii="Trebuchet MS" w:hAnsi="Trebuchet MS" w:cs="Arial"/>
                <w:lang w:val="ro-RO"/>
              </w:rPr>
            </w:pPr>
            <w:r w:rsidRPr="00196C4E">
              <w:rPr>
                <w:rFonts w:ascii="Trebuchet MS" w:hAnsi="Trebuchet MS" w:cs="Arial"/>
                <w:lang w:val="ro-RO"/>
              </w:rPr>
              <w:t>22</w:t>
            </w:r>
          </w:p>
        </w:tc>
      </w:tr>
      <w:tr w:rsidR="00D65CDF" w:rsidRPr="00196C4E" w:rsidTr="007D65B6">
        <w:trPr>
          <w:trHeight w:val="444"/>
        </w:trPr>
        <w:tc>
          <w:tcPr>
            <w:tcW w:w="6240" w:type="dxa"/>
          </w:tcPr>
          <w:p w:rsidR="00D65CDF" w:rsidRPr="00196C4E" w:rsidRDefault="00D65CDF" w:rsidP="007D65B6">
            <w:pPr>
              <w:autoSpaceDE w:val="0"/>
              <w:autoSpaceDN w:val="0"/>
              <w:adjustRightInd w:val="0"/>
              <w:jc w:val="both"/>
              <w:rPr>
                <w:rFonts w:ascii="Trebuchet MS" w:hAnsi="Trebuchet MS" w:cs="Arial"/>
                <w:lang w:val="ro-RO"/>
              </w:rPr>
            </w:pPr>
            <w:r w:rsidRPr="00196C4E">
              <w:rPr>
                <w:rFonts w:ascii="Trebuchet MS" w:hAnsi="Trebuchet MS" w:cs="Arial"/>
                <w:lang w:val="ro-RO"/>
              </w:rPr>
              <w:t>Alte categorii de petiţii</w:t>
            </w:r>
          </w:p>
        </w:tc>
        <w:tc>
          <w:tcPr>
            <w:tcW w:w="1980" w:type="dxa"/>
            <w:vAlign w:val="center"/>
          </w:tcPr>
          <w:p w:rsidR="00D65CDF" w:rsidRPr="00196C4E" w:rsidRDefault="00D65CDF" w:rsidP="007D65B6">
            <w:pPr>
              <w:autoSpaceDE w:val="0"/>
              <w:autoSpaceDN w:val="0"/>
              <w:adjustRightInd w:val="0"/>
              <w:jc w:val="center"/>
              <w:rPr>
                <w:rFonts w:ascii="Trebuchet MS" w:hAnsi="Trebuchet MS" w:cs="Arial"/>
                <w:lang w:val="ro-RO"/>
              </w:rPr>
            </w:pPr>
            <w:r w:rsidRPr="00196C4E">
              <w:rPr>
                <w:rFonts w:ascii="Trebuchet MS" w:hAnsi="Trebuchet MS" w:cs="Arial"/>
                <w:lang w:val="ro-RO"/>
              </w:rPr>
              <w:t>15</w:t>
            </w:r>
          </w:p>
        </w:tc>
        <w:tc>
          <w:tcPr>
            <w:tcW w:w="1980" w:type="dxa"/>
            <w:vAlign w:val="center"/>
          </w:tcPr>
          <w:p w:rsidR="00D65CDF" w:rsidRPr="00196C4E" w:rsidRDefault="00D65CDF" w:rsidP="007D65B6">
            <w:pPr>
              <w:autoSpaceDE w:val="0"/>
              <w:autoSpaceDN w:val="0"/>
              <w:adjustRightInd w:val="0"/>
              <w:jc w:val="center"/>
              <w:rPr>
                <w:rFonts w:ascii="Trebuchet MS" w:hAnsi="Trebuchet MS" w:cs="Arial"/>
                <w:lang w:val="ro-RO"/>
              </w:rPr>
            </w:pPr>
            <w:r w:rsidRPr="00196C4E">
              <w:rPr>
                <w:rFonts w:ascii="Trebuchet MS" w:hAnsi="Trebuchet MS" w:cs="Arial"/>
                <w:lang w:val="ro-RO"/>
              </w:rPr>
              <w:t>20</w:t>
            </w:r>
          </w:p>
        </w:tc>
      </w:tr>
      <w:tr w:rsidR="00D65CDF" w:rsidRPr="00196C4E" w:rsidTr="007D65B6">
        <w:trPr>
          <w:trHeight w:val="70"/>
        </w:trPr>
        <w:tc>
          <w:tcPr>
            <w:tcW w:w="6240" w:type="dxa"/>
          </w:tcPr>
          <w:p w:rsidR="00D65CDF" w:rsidRPr="00196C4E" w:rsidRDefault="00D65CDF" w:rsidP="007D65B6">
            <w:pPr>
              <w:autoSpaceDE w:val="0"/>
              <w:autoSpaceDN w:val="0"/>
              <w:adjustRightInd w:val="0"/>
              <w:jc w:val="both"/>
              <w:rPr>
                <w:rFonts w:ascii="Trebuchet MS" w:hAnsi="Trebuchet MS" w:cs="Arial"/>
                <w:b/>
                <w:lang w:val="ro-RO"/>
              </w:rPr>
            </w:pPr>
            <w:r w:rsidRPr="00196C4E">
              <w:rPr>
                <w:rFonts w:ascii="Trebuchet MS" w:hAnsi="Trebuchet MS" w:cs="Arial"/>
                <w:b/>
                <w:lang w:val="ro-RO"/>
              </w:rPr>
              <w:t>Total petiţii</w:t>
            </w:r>
          </w:p>
        </w:tc>
        <w:tc>
          <w:tcPr>
            <w:tcW w:w="1980" w:type="dxa"/>
            <w:vAlign w:val="center"/>
          </w:tcPr>
          <w:p w:rsidR="00D65CDF" w:rsidRPr="00196C4E" w:rsidRDefault="00D65CDF" w:rsidP="007D65B6">
            <w:pPr>
              <w:autoSpaceDE w:val="0"/>
              <w:autoSpaceDN w:val="0"/>
              <w:adjustRightInd w:val="0"/>
              <w:jc w:val="center"/>
              <w:rPr>
                <w:rFonts w:ascii="Trebuchet MS" w:hAnsi="Trebuchet MS" w:cs="Arial"/>
                <w:b/>
                <w:lang w:val="ro-RO"/>
              </w:rPr>
            </w:pPr>
            <w:r w:rsidRPr="00196C4E">
              <w:rPr>
                <w:rFonts w:ascii="Trebuchet MS" w:hAnsi="Trebuchet MS" w:cs="Arial"/>
                <w:b/>
                <w:lang w:val="ro-RO"/>
              </w:rPr>
              <w:t>606</w:t>
            </w:r>
          </w:p>
        </w:tc>
        <w:tc>
          <w:tcPr>
            <w:tcW w:w="1980" w:type="dxa"/>
            <w:vAlign w:val="center"/>
          </w:tcPr>
          <w:p w:rsidR="00D65CDF" w:rsidRPr="00196C4E" w:rsidRDefault="00D65CDF" w:rsidP="007D65B6">
            <w:pPr>
              <w:autoSpaceDE w:val="0"/>
              <w:autoSpaceDN w:val="0"/>
              <w:adjustRightInd w:val="0"/>
              <w:jc w:val="center"/>
              <w:rPr>
                <w:rFonts w:ascii="Trebuchet MS" w:hAnsi="Trebuchet MS" w:cs="Arial"/>
                <w:b/>
                <w:lang w:val="ro-RO"/>
              </w:rPr>
            </w:pPr>
            <w:r w:rsidRPr="00196C4E">
              <w:rPr>
                <w:rFonts w:ascii="Trebuchet MS" w:hAnsi="Trebuchet MS" w:cs="Arial"/>
                <w:b/>
                <w:lang w:val="ro-RO"/>
              </w:rPr>
              <w:t>1.128</w:t>
            </w:r>
          </w:p>
        </w:tc>
      </w:tr>
    </w:tbl>
    <w:p w:rsidR="00D65CDF" w:rsidRPr="00196C4E" w:rsidRDefault="00D65CDF" w:rsidP="007D65B6">
      <w:pPr>
        <w:autoSpaceDE w:val="0"/>
        <w:autoSpaceDN w:val="0"/>
        <w:adjustRightInd w:val="0"/>
        <w:spacing w:after="60"/>
        <w:jc w:val="both"/>
        <w:rPr>
          <w:rFonts w:ascii="Trebuchet MS" w:hAnsi="Trebuchet MS" w:cs="Arial"/>
          <w:lang w:val="ro-RO"/>
        </w:rPr>
      </w:pPr>
      <w:r w:rsidRPr="00196C4E">
        <w:rPr>
          <w:rFonts w:ascii="Trebuchet MS" w:hAnsi="Trebuchet MS" w:cs="Arial"/>
          <w:lang w:val="ro-RO"/>
        </w:rPr>
        <w:t>La nivelul întregii instituţii au fost înregistrate un num</w:t>
      </w:r>
      <w:r>
        <w:rPr>
          <w:rFonts w:ascii="Trebuchet MS" w:hAnsi="Trebuchet MS" w:cs="Arial"/>
          <w:lang w:val="ro-RO"/>
        </w:rPr>
        <w:t>ă</w:t>
      </w:r>
      <w:r w:rsidRPr="00196C4E">
        <w:rPr>
          <w:rFonts w:ascii="Trebuchet MS" w:hAnsi="Trebuchet MS" w:cs="Arial"/>
          <w:lang w:val="ro-RO"/>
        </w:rPr>
        <w:t>r total de 1.588 de peti</w:t>
      </w:r>
      <w:r>
        <w:rPr>
          <w:rFonts w:ascii="Trebuchet MS" w:hAnsi="Trebuchet MS" w:cs="Arial"/>
          <w:lang w:val="ro-RO"/>
        </w:rPr>
        <w:t>ţ</w:t>
      </w:r>
      <w:r w:rsidRPr="00196C4E">
        <w:rPr>
          <w:rFonts w:ascii="Trebuchet MS" w:hAnsi="Trebuchet MS" w:cs="Arial"/>
          <w:lang w:val="ro-RO"/>
        </w:rPr>
        <w:t>ii, scrisori, sesizări şi memorii din care:</w:t>
      </w:r>
    </w:p>
    <w:p w:rsidR="00D65CDF" w:rsidRPr="00196C4E" w:rsidRDefault="00D65CDF" w:rsidP="007D65B6">
      <w:pPr>
        <w:pStyle w:val="ListParagraph"/>
        <w:numPr>
          <w:ilvl w:val="0"/>
          <w:numId w:val="24"/>
        </w:numPr>
        <w:autoSpaceDE w:val="0"/>
        <w:autoSpaceDN w:val="0"/>
        <w:adjustRightInd w:val="0"/>
        <w:spacing w:after="60"/>
        <w:jc w:val="both"/>
        <w:rPr>
          <w:rFonts w:ascii="Trebuchet MS" w:hAnsi="Trebuchet MS" w:cs="Arial"/>
          <w:lang w:val="ro-RO"/>
        </w:rPr>
      </w:pPr>
      <w:r w:rsidRPr="00196C4E">
        <w:rPr>
          <w:rFonts w:ascii="Trebuchet MS" w:hAnsi="Trebuchet MS" w:cs="Arial"/>
          <w:lang w:val="ro-RO"/>
        </w:rPr>
        <w:t>1.511 prin poştă</w:t>
      </w:r>
    </w:p>
    <w:p w:rsidR="00D65CDF" w:rsidRPr="00196C4E" w:rsidRDefault="00D65CDF" w:rsidP="007D65B6">
      <w:pPr>
        <w:pStyle w:val="ListParagraph"/>
        <w:numPr>
          <w:ilvl w:val="0"/>
          <w:numId w:val="24"/>
        </w:numPr>
        <w:autoSpaceDE w:val="0"/>
        <w:autoSpaceDN w:val="0"/>
        <w:adjustRightInd w:val="0"/>
        <w:spacing w:after="60"/>
        <w:jc w:val="both"/>
        <w:rPr>
          <w:rFonts w:ascii="Trebuchet MS" w:hAnsi="Trebuchet MS" w:cs="Arial"/>
          <w:lang w:val="ro-RO"/>
        </w:rPr>
      </w:pPr>
      <w:r w:rsidRPr="00196C4E">
        <w:rPr>
          <w:rFonts w:ascii="Trebuchet MS" w:hAnsi="Trebuchet MS" w:cs="Arial"/>
          <w:lang w:val="ro-RO"/>
        </w:rPr>
        <w:t>71 prin poştă electronică</w:t>
      </w:r>
    </w:p>
    <w:p w:rsidR="00D65CDF" w:rsidRPr="00196C4E" w:rsidRDefault="00D65CDF" w:rsidP="007D65B6">
      <w:pPr>
        <w:pStyle w:val="ListParagraph"/>
        <w:numPr>
          <w:ilvl w:val="0"/>
          <w:numId w:val="24"/>
        </w:numPr>
        <w:autoSpaceDE w:val="0"/>
        <w:autoSpaceDN w:val="0"/>
        <w:adjustRightInd w:val="0"/>
        <w:spacing w:after="60"/>
        <w:jc w:val="both"/>
        <w:rPr>
          <w:rFonts w:ascii="Trebuchet MS" w:hAnsi="Trebuchet MS" w:cs="Arial"/>
          <w:lang w:val="ro-RO"/>
        </w:rPr>
      </w:pPr>
      <w:r w:rsidRPr="00196C4E">
        <w:rPr>
          <w:rFonts w:ascii="Trebuchet MS" w:hAnsi="Trebuchet MS" w:cs="Arial"/>
          <w:lang w:val="ro-RO"/>
        </w:rPr>
        <w:t>6 prin intermediul site-ului instituţiei.</w:t>
      </w:r>
    </w:p>
    <w:p w:rsidR="00D65CDF" w:rsidRPr="00196C4E" w:rsidRDefault="00D65CDF" w:rsidP="007D65B6">
      <w:pPr>
        <w:autoSpaceDE w:val="0"/>
        <w:autoSpaceDN w:val="0"/>
        <w:adjustRightInd w:val="0"/>
        <w:spacing w:after="60"/>
        <w:jc w:val="both"/>
        <w:rPr>
          <w:rFonts w:ascii="Trebuchet MS" w:hAnsi="Trebuchet MS" w:cs="Arial"/>
          <w:lang w:val="ro-RO"/>
        </w:rPr>
      </w:pPr>
      <w:r w:rsidRPr="00196C4E">
        <w:rPr>
          <w:rFonts w:ascii="Trebuchet MS" w:hAnsi="Trebuchet MS" w:cs="Arial"/>
          <w:lang w:val="ro-RO"/>
        </w:rPr>
        <w:t>În anul 2017 s-a asigurat liberul acces la informaţiile de interes public pentru 5 solicitări adresate în scris, conform dispoziţiilor Legii nr.544/2001 si pentru un număr estimativ de 8.500 de solicitări adresate verbal.</w:t>
      </w:r>
    </w:p>
    <w:p w:rsidR="00D65CDF" w:rsidRPr="00196C4E" w:rsidRDefault="00D65CDF" w:rsidP="007D65B6">
      <w:pPr>
        <w:autoSpaceDE w:val="0"/>
        <w:autoSpaceDN w:val="0"/>
        <w:adjustRightInd w:val="0"/>
        <w:spacing w:after="60"/>
        <w:jc w:val="both"/>
        <w:rPr>
          <w:rFonts w:ascii="Trebuchet MS" w:hAnsi="Trebuchet MS" w:cs="Arial"/>
          <w:lang w:val="ro-RO"/>
        </w:rPr>
      </w:pPr>
      <w:r w:rsidRPr="00196C4E">
        <w:rPr>
          <w:rFonts w:ascii="Trebuchet MS" w:hAnsi="Trebuchet MS" w:cs="Arial"/>
          <w:i/>
          <w:lang w:val="ro-RO"/>
        </w:rPr>
        <w:t>Conducerea instituţiei a primit în audienţă un număr de 3.355 de  persoane</w:t>
      </w:r>
      <w:r w:rsidRPr="00196C4E">
        <w:rPr>
          <w:rFonts w:ascii="Trebuchet MS" w:hAnsi="Trebuchet MS" w:cs="Arial"/>
          <w:lang w:val="ro-RO"/>
        </w:rPr>
        <w:t>, majoritatea sesizând probleme legate de stabilirea şi plata pensiilor.</w:t>
      </w:r>
    </w:p>
    <w:p w:rsidR="00D65CDF" w:rsidRPr="00196C4E" w:rsidRDefault="00D65CDF" w:rsidP="007D65B6">
      <w:pPr>
        <w:spacing w:after="60"/>
        <w:ind w:left="360" w:firstLine="360"/>
        <w:rPr>
          <w:rFonts w:ascii="Trebuchet MS" w:hAnsi="Trebuchet MS" w:cs="Arial"/>
          <w:b/>
          <w:i/>
          <w:lang w:val="ro-RO"/>
        </w:rPr>
      </w:pPr>
    </w:p>
    <w:p w:rsidR="00D65CDF" w:rsidRPr="007D65B6" w:rsidRDefault="00D65CDF" w:rsidP="007D65B6">
      <w:pPr>
        <w:spacing w:after="60"/>
        <w:rPr>
          <w:rFonts w:ascii="Trebuchet MS" w:hAnsi="Trebuchet MS" w:cs="Arial"/>
          <w:b/>
          <w:i/>
          <w:u w:val="single"/>
          <w:lang w:val="ro-RO"/>
        </w:rPr>
      </w:pPr>
      <w:r w:rsidRPr="007D65B6">
        <w:rPr>
          <w:rFonts w:ascii="Trebuchet MS" w:hAnsi="Trebuchet MS" w:cs="Arial"/>
          <w:b/>
          <w:i/>
          <w:u w:val="single"/>
          <w:lang w:val="ro-RO"/>
        </w:rPr>
        <w:t>Activitatea privind accidentele de muncă şi bolile profesionale</w:t>
      </w:r>
    </w:p>
    <w:p w:rsidR="00D65CDF" w:rsidRPr="00196C4E" w:rsidRDefault="00D65CDF" w:rsidP="007D65B6">
      <w:pPr>
        <w:spacing w:after="60"/>
        <w:rPr>
          <w:rFonts w:ascii="Trebuchet MS" w:hAnsi="Trebuchet MS" w:cs="Arial"/>
          <w:b/>
          <w:i/>
          <w:lang w:val="ro-RO"/>
        </w:rPr>
      </w:pPr>
    </w:p>
    <w:p w:rsidR="00D65CDF" w:rsidRPr="00196C4E" w:rsidRDefault="00D65CDF" w:rsidP="007D65B6">
      <w:pPr>
        <w:spacing w:after="60"/>
        <w:jc w:val="both"/>
        <w:rPr>
          <w:rFonts w:ascii="Trebuchet MS" w:hAnsi="Trebuchet MS" w:cs="Arial"/>
          <w:lang w:val="ro-RO"/>
        </w:rPr>
      </w:pPr>
      <w:r w:rsidRPr="00196C4E">
        <w:rPr>
          <w:rFonts w:ascii="Trebuchet MS" w:hAnsi="Trebuchet MS" w:cs="Arial"/>
          <w:lang w:val="ro-RO"/>
        </w:rPr>
        <w:t>În conformitate cu prevederile Legii nr. 346/2002 privind asigurarea pentru accidente de muncă şi boli profesionale, cu modificările şi completările ulterioare, activitatea Compartimentului Accidente de Muncă şi Boli Profesionale, in anul 2017, a fost structurată pe următoarele obiective principale:</w:t>
      </w:r>
    </w:p>
    <w:tbl>
      <w:tblPr>
        <w:tblW w:w="0" w:type="auto"/>
        <w:jc w:val="center"/>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4"/>
        <w:gridCol w:w="2040"/>
        <w:gridCol w:w="1813"/>
      </w:tblGrid>
      <w:tr w:rsidR="00D65CDF" w:rsidRPr="00196C4E" w:rsidTr="007D65B6">
        <w:trPr>
          <w:tblHeader/>
          <w:jc w:val="center"/>
        </w:trPr>
        <w:tc>
          <w:tcPr>
            <w:tcW w:w="6014" w:type="dxa"/>
            <w:vAlign w:val="center"/>
          </w:tcPr>
          <w:p w:rsidR="00D65CDF" w:rsidRPr="00196C4E" w:rsidRDefault="00D65CDF" w:rsidP="008B21BC">
            <w:pPr>
              <w:tabs>
                <w:tab w:val="left" w:pos="5835"/>
              </w:tabs>
              <w:jc w:val="center"/>
              <w:rPr>
                <w:rFonts w:ascii="Trebuchet MS" w:hAnsi="Trebuchet MS" w:cs="Arial"/>
                <w:b/>
                <w:lang w:val="ro-RO"/>
              </w:rPr>
            </w:pPr>
            <w:r w:rsidRPr="00196C4E">
              <w:rPr>
                <w:rFonts w:ascii="Trebuchet MS" w:hAnsi="Trebuchet MS" w:cs="Arial"/>
                <w:b/>
                <w:lang w:val="ro-RO"/>
              </w:rPr>
              <w:t>Activităţi</w:t>
            </w:r>
          </w:p>
        </w:tc>
        <w:tc>
          <w:tcPr>
            <w:tcW w:w="2040" w:type="dxa"/>
            <w:shd w:val="clear" w:color="auto" w:fill="FFFFFF"/>
            <w:vAlign w:val="center"/>
          </w:tcPr>
          <w:p w:rsidR="00D65CDF" w:rsidRPr="00196C4E" w:rsidRDefault="00D65CDF" w:rsidP="008B21BC">
            <w:pPr>
              <w:autoSpaceDE w:val="0"/>
              <w:autoSpaceDN w:val="0"/>
              <w:adjustRightInd w:val="0"/>
              <w:jc w:val="center"/>
              <w:rPr>
                <w:rFonts w:ascii="Trebuchet MS" w:hAnsi="Trebuchet MS" w:cs="Arial"/>
                <w:b/>
                <w:lang w:val="ro-RO"/>
              </w:rPr>
            </w:pPr>
            <w:r w:rsidRPr="00196C4E">
              <w:rPr>
                <w:rFonts w:ascii="Trebuchet MS" w:hAnsi="Trebuchet MS" w:cs="Arial"/>
                <w:b/>
                <w:lang w:val="ro-RO"/>
              </w:rPr>
              <w:t>2016</w:t>
            </w:r>
          </w:p>
        </w:tc>
        <w:tc>
          <w:tcPr>
            <w:tcW w:w="1813" w:type="dxa"/>
            <w:shd w:val="clear" w:color="auto" w:fill="FFFFFF"/>
            <w:vAlign w:val="center"/>
          </w:tcPr>
          <w:p w:rsidR="00D65CDF" w:rsidRPr="00196C4E" w:rsidRDefault="00D65CDF" w:rsidP="008B21BC">
            <w:pPr>
              <w:autoSpaceDE w:val="0"/>
              <w:autoSpaceDN w:val="0"/>
              <w:adjustRightInd w:val="0"/>
              <w:jc w:val="center"/>
              <w:rPr>
                <w:rFonts w:ascii="Trebuchet MS" w:hAnsi="Trebuchet MS" w:cs="Arial"/>
                <w:b/>
                <w:lang w:val="ro-RO"/>
              </w:rPr>
            </w:pPr>
            <w:r w:rsidRPr="00196C4E">
              <w:rPr>
                <w:rFonts w:ascii="Trebuchet MS" w:hAnsi="Trebuchet MS" w:cs="Arial"/>
                <w:b/>
                <w:lang w:val="ro-RO"/>
              </w:rPr>
              <w:t>2017</w:t>
            </w:r>
          </w:p>
        </w:tc>
      </w:tr>
      <w:tr w:rsidR="00D65CDF" w:rsidRPr="00196C4E" w:rsidTr="007D65B6">
        <w:trPr>
          <w:jc w:val="center"/>
        </w:trPr>
        <w:tc>
          <w:tcPr>
            <w:tcW w:w="6014" w:type="dxa"/>
          </w:tcPr>
          <w:p w:rsidR="00D65CDF" w:rsidRPr="00196C4E" w:rsidRDefault="00D65CDF" w:rsidP="008B21BC">
            <w:pPr>
              <w:tabs>
                <w:tab w:val="left" w:pos="5835"/>
              </w:tabs>
              <w:rPr>
                <w:rFonts w:ascii="Trebuchet MS" w:hAnsi="Trebuchet MS" w:cs="Arial"/>
                <w:lang w:val="ro-RO"/>
              </w:rPr>
            </w:pPr>
            <w:r w:rsidRPr="00196C4E">
              <w:rPr>
                <w:rFonts w:ascii="Trebuchet MS" w:hAnsi="Trebuchet MS" w:cs="Arial"/>
                <w:lang w:val="ro-RO"/>
              </w:rPr>
              <w:t>1. Agenţi economici consiliaţi</w:t>
            </w:r>
          </w:p>
        </w:tc>
        <w:tc>
          <w:tcPr>
            <w:tcW w:w="2040" w:type="dxa"/>
            <w:vAlign w:val="bottom"/>
          </w:tcPr>
          <w:p w:rsidR="00D65CDF" w:rsidRPr="00196C4E" w:rsidRDefault="00D65CDF" w:rsidP="008B21BC">
            <w:pPr>
              <w:tabs>
                <w:tab w:val="left" w:pos="5835"/>
              </w:tabs>
              <w:jc w:val="center"/>
              <w:rPr>
                <w:rFonts w:ascii="Trebuchet MS" w:hAnsi="Trebuchet MS" w:cs="Arial"/>
                <w:lang w:val="ro-RO"/>
              </w:rPr>
            </w:pPr>
            <w:r w:rsidRPr="00196C4E">
              <w:rPr>
                <w:rFonts w:ascii="Trebuchet MS" w:hAnsi="Trebuchet MS" w:cs="Arial"/>
                <w:lang w:val="ro-RO"/>
              </w:rPr>
              <w:t>12</w:t>
            </w:r>
          </w:p>
        </w:tc>
        <w:tc>
          <w:tcPr>
            <w:tcW w:w="1813" w:type="dxa"/>
            <w:vAlign w:val="bottom"/>
          </w:tcPr>
          <w:p w:rsidR="00D65CDF" w:rsidRPr="00196C4E" w:rsidRDefault="00D65CDF" w:rsidP="008B21BC">
            <w:pPr>
              <w:tabs>
                <w:tab w:val="left" w:pos="5835"/>
              </w:tabs>
              <w:jc w:val="center"/>
              <w:rPr>
                <w:rFonts w:ascii="Trebuchet MS" w:hAnsi="Trebuchet MS" w:cs="Arial"/>
                <w:lang w:val="ro-RO"/>
              </w:rPr>
            </w:pPr>
            <w:r w:rsidRPr="00196C4E">
              <w:rPr>
                <w:rFonts w:ascii="Trebuchet MS" w:hAnsi="Trebuchet MS" w:cs="Arial"/>
                <w:lang w:val="ro-RO"/>
              </w:rPr>
              <w:t>13</w:t>
            </w:r>
          </w:p>
        </w:tc>
      </w:tr>
      <w:tr w:rsidR="00D65CDF" w:rsidRPr="00196C4E" w:rsidTr="007D65B6">
        <w:trPr>
          <w:jc w:val="center"/>
        </w:trPr>
        <w:tc>
          <w:tcPr>
            <w:tcW w:w="6014" w:type="dxa"/>
          </w:tcPr>
          <w:p w:rsidR="00D65CDF" w:rsidRPr="00196C4E" w:rsidRDefault="00D65CDF" w:rsidP="008B21BC">
            <w:pPr>
              <w:tabs>
                <w:tab w:val="left" w:pos="5835"/>
              </w:tabs>
              <w:rPr>
                <w:rFonts w:ascii="Trebuchet MS" w:hAnsi="Trebuchet MS" w:cs="Arial"/>
                <w:lang w:val="ro-RO"/>
              </w:rPr>
            </w:pPr>
            <w:r w:rsidRPr="00196C4E">
              <w:rPr>
                <w:rFonts w:ascii="Trebuchet MS" w:hAnsi="Trebuchet MS" w:cs="Arial"/>
                <w:lang w:val="ro-RO"/>
              </w:rPr>
              <w:t>2. Tablouri de prevenire pe post de lucru întocmite</w:t>
            </w:r>
          </w:p>
        </w:tc>
        <w:tc>
          <w:tcPr>
            <w:tcW w:w="2040" w:type="dxa"/>
            <w:vAlign w:val="bottom"/>
          </w:tcPr>
          <w:p w:rsidR="00D65CDF" w:rsidRPr="00196C4E" w:rsidRDefault="00D65CDF" w:rsidP="008B21BC">
            <w:pPr>
              <w:tabs>
                <w:tab w:val="left" w:pos="5835"/>
              </w:tabs>
              <w:jc w:val="center"/>
              <w:rPr>
                <w:rFonts w:ascii="Trebuchet MS" w:hAnsi="Trebuchet MS" w:cs="Arial"/>
                <w:lang w:val="ro-RO"/>
              </w:rPr>
            </w:pPr>
            <w:r w:rsidRPr="00196C4E">
              <w:rPr>
                <w:rFonts w:ascii="Trebuchet MS" w:hAnsi="Trebuchet MS" w:cs="Arial"/>
                <w:lang w:val="ro-RO"/>
              </w:rPr>
              <w:t>85</w:t>
            </w:r>
          </w:p>
        </w:tc>
        <w:tc>
          <w:tcPr>
            <w:tcW w:w="1813" w:type="dxa"/>
            <w:vAlign w:val="bottom"/>
          </w:tcPr>
          <w:p w:rsidR="00D65CDF" w:rsidRPr="00196C4E" w:rsidRDefault="00D65CDF" w:rsidP="008B21BC">
            <w:pPr>
              <w:tabs>
                <w:tab w:val="left" w:pos="5835"/>
              </w:tabs>
              <w:jc w:val="center"/>
              <w:rPr>
                <w:rFonts w:ascii="Trebuchet MS" w:hAnsi="Trebuchet MS" w:cs="Arial"/>
                <w:lang w:val="ro-RO"/>
              </w:rPr>
            </w:pPr>
            <w:r w:rsidRPr="00196C4E">
              <w:rPr>
                <w:rFonts w:ascii="Trebuchet MS" w:hAnsi="Trebuchet MS" w:cs="Arial"/>
                <w:lang w:val="ro-RO"/>
              </w:rPr>
              <w:t>87</w:t>
            </w:r>
          </w:p>
        </w:tc>
      </w:tr>
      <w:tr w:rsidR="00D65CDF" w:rsidRPr="00196C4E" w:rsidTr="007D65B6">
        <w:trPr>
          <w:jc w:val="center"/>
        </w:trPr>
        <w:tc>
          <w:tcPr>
            <w:tcW w:w="6014" w:type="dxa"/>
          </w:tcPr>
          <w:p w:rsidR="00D65CDF" w:rsidRPr="00196C4E" w:rsidRDefault="00D65CDF" w:rsidP="008B21BC">
            <w:pPr>
              <w:tabs>
                <w:tab w:val="left" w:pos="5835"/>
              </w:tabs>
              <w:rPr>
                <w:rFonts w:ascii="Trebuchet MS" w:hAnsi="Trebuchet MS" w:cs="Arial"/>
                <w:lang w:val="ro-RO"/>
              </w:rPr>
            </w:pPr>
            <w:r w:rsidRPr="00196C4E">
              <w:rPr>
                <w:rFonts w:ascii="Trebuchet MS" w:hAnsi="Trebuchet MS" w:cs="Arial"/>
                <w:lang w:val="ro-RO"/>
              </w:rPr>
              <w:t>3. Cereri de prestaţii şi servicii rezolvate, din care:</w:t>
            </w:r>
          </w:p>
        </w:tc>
        <w:tc>
          <w:tcPr>
            <w:tcW w:w="2040" w:type="dxa"/>
            <w:vAlign w:val="bottom"/>
          </w:tcPr>
          <w:p w:rsidR="00D65CDF" w:rsidRPr="00196C4E" w:rsidRDefault="00D65CDF" w:rsidP="008B21BC">
            <w:pPr>
              <w:tabs>
                <w:tab w:val="left" w:pos="5835"/>
              </w:tabs>
              <w:jc w:val="center"/>
              <w:rPr>
                <w:rFonts w:ascii="Trebuchet MS" w:hAnsi="Trebuchet MS" w:cs="Arial"/>
                <w:lang w:val="ro-RO"/>
              </w:rPr>
            </w:pPr>
            <w:r w:rsidRPr="00196C4E">
              <w:rPr>
                <w:rFonts w:ascii="Trebuchet MS" w:hAnsi="Trebuchet MS" w:cs="Arial"/>
                <w:lang w:val="ro-RO"/>
              </w:rPr>
              <w:t>116</w:t>
            </w:r>
          </w:p>
        </w:tc>
        <w:tc>
          <w:tcPr>
            <w:tcW w:w="1813" w:type="dxa"/>
            <w:vAlign w:val="bottom"/>
          </w:tcPr>
          <w:p w:rsidR="00D65CDF" w:rsidRPr="00196C4E" w:rsidRDefault="00D65CDF" w:rsidP="008B21BC">
            <w:pPr>
              <w:tabs>
                <w:tab w:val="left" w:pos="5835"/>
              </w:tabs>
              <w:jc w:val="center"/>
              <w:rPr>
                <w:rFonts w:ascii="Trebuchet MS" w:hAnsi="Trebuchet MS" w:cs="Arial"/>
                <w:lang w:val="ro-RO"/>
              </w:rPr>
            </w:pPr>
            <w:r w:rsidRPr="00196C4E">
              <w:rPr>
                <w:rFonts w:ascii="Trebuchet MS" w:hAnsi="Trebuchet MS" w:cs="Arial"/>
                <w:lang w:val="ro-RO"/>
              </w:rPr>
              <w:t>89</w:t>
            </w:r>
          </w:p>
        </w:tc>
      </w:tr>
      <w:tr w:rsidR="00D65CDF" w:rsidRPr="00196C4E" w:rsidTr="007D65B6">
        <w:trPr>
          <w:jc w:val="center"/>
        </w:trPr>
        <w:tc>
          <w:tcPr>
            <w:tcW w:w="6014" w:type="dxa"/>
          </w:tcPr>
          <w:p w:rsidR="00D65CDF" w:rsidRPr="00196C4E" w:rsidRDefault="00D65CDF" w:rsidP="008B21BC">
            <w:pPr>
              <w:tabs>
                <w:tab w:val="left" w:pos="5835"/>
              </w:tabs>
              <w:rPr>
                <w:rFonts w:ascii="Trebuchet MS" w:hAnsi="Trebuchet MS" w:cs="Arial"/>
                <w:i/>
                <w:lang w:val="ro-RO"/>
              </w:rPr>
            </w:pPr>
            <w:r w:rsidRPr="00196C4E">
              <w:rPr>
                <w:rFonts w:ascii="Trebuchet MS" w:hAnsi="Trebuchet MS" w:cs="Arial"/>
                <w:i/>
                <w:lang w:val="ro-RO"/>
              </w:rPr>
              <w:t>- dispozitive medicale</w:t>
            </w:r>
          </w:p>
        </w:tc>
        <w:tc>
          <w:tcPr>
            <w:tcW w:w="2040" w:type="dxa"/>
            <w:vAlign w:val="bottom"/>
          </w:tcPr>
          <w:p w:rsidR="00D65CDF" w:rsidRPr="00196C4E" w:rsidRDefault="00D65CDF" w:rsidP="008B21BC">
            <w:pPr>
              <w:tabs>
                <w:tab w:val="left" w:pos="5835"/>
              </w:tabs>
              <w:jc w:val="center"/>
              <w:rPr>
                <w:rFonts w:ascii="Trebuchet MS" w:hAnsi="Trebuchet MS" w:cs="Arial"/>
                <w:i/>
                <w:lang w:val="ro-RO"/>
              </w:rPr>
            </w:pPr>
            <w:r w:rsidRPr="00196C4E">
              <w:rPr>
                <w:rFonts w:ascii="Trebuchet MS" w:hAnsi="Trebuchet MS" w:cs="Arial"/>
                <w:i/>
                <w:lang w:val="ro-RO"/>
              </w:rPr>
              <w:t>0</w:t>
            </w:r>
          </w:p>
        </w:tc>
        <w:tc>
          <w:tcPr>
            <w:tcW w:w="1813" w:type="dxa"/>
            <w:vAlign w:val="bottom"/>
          </w:tcPr>
          <w:p w:rsidR="00D65CDF" w:rsidRPr="00196C4E" w:rsidRDefault="00D65CDF" w:rsidP="008B21BC">
            <w:pPr>
              <w:tabs>
                <w:tab w:val="left" w:pos="5835"/>
              </w:tabs>
              <w:jc w:val="center"/>
              <w:rPr>
                <w:rFonts w:ascii="Trebuchet MS" w:hAnsi="Trebuchet MS" w:cs="Arial"/>
                <w:i/>
                <w:lang w:val="ro-RO"/>
              </w:rPr>
            </w:pPr>
            <w:r w:rsidRPr="00196C4E">
              <w:rPr>
                <w:rFonts w:ascii="Trebuchet MS" w:hAnsi="Trebuchet MS" w:cs="Arial"/>
                <w:i/>
                <w:lang w:val="ro-RO"/>
              </w:rPr>
              <w:t>0</w:t>
            </w:r>
          </w:p>
        </w:tc>
      </w:tr>
      <w:tr w:rsidR="00D65CDF" w:rsidRPr="00196C4E" w:rsidTr="007D65B6">
        <w:trPr>
          <w:jc w:val="center"/>
        </w:trPr>
        <w:tc>
          <w:tcPr>
            <w:tcW w:w="6014" w:type="dxa"/>
          </w:tcPr>
          <w:p w:rsidR="00D65CDF" w:rsidRPr="00196C4E" w:rsidRDefault="00D65CDF" w:rsidP="008B21BC">
            <w:pPr>
              <w:tabs>
                <w:tab w:val="left" w:pos="5835"/>
              </w:tabs>
              <w:rPr>
                <w:rFonts w:ascii="Trebuchet MS" w:hAnsi="Trebuchet MS" w:cs="Arial"/>
                <w:i/>
                <w:lang w:val="ro-RO"/>
              </w:rPr>
            </w:pPr>
            <w:r w:rsidRPr="00196C4E">
              <w:rPr>
                <w:rFonts w:ascii="Trebuchet MS" w:hAnsi="Trebuchet MS" w:cs="Arial"/>
                <w:i/>
                <w:lang w:val="ro-RO"/>
              </w:rPr>
              <w:t>- despăgubiri în caz de deces</w:t>
            </w:r>
          </w:p>
        </w:tc>
        <w:tc>
          <w:tcPr>
            <w:tcW w:w="2040" w:type="dxa"/>
            <w:vAlign w:val="bottom"/>
          </w:tcPr>
          <w:p w:rsidR="00D65CDF" w:rsidRPr="00196C4E" w:rsidRDefault="00D65CDF" w:rsidP="008B21BC">
            <w:pPr>
              <w:tabs>
                <w:tab w:val="left" w:pos="5835"/>
              </w:tabs>
              <w:jc w:val="center"/>
              <w:rPr>
                <w:rFonts w:ascii="Trebuchet MS" w:hAnsi="Trebuchet MS" w:cs="Arial"/>
                <w:i/>
                <w:lang w:val="ro-RO"/>
              </w:rPr>
            </w:pPr>
            <w:r w:rsidRPr="00196C4E">
              <w:rPr>
                <w:rFonts w:ascii="Trebuchet MS" w:hAnsi="Trebuchet MS" w:cs="Arial"/>
                <w:i/>
                <w:lang w:val="ro-RO"/>
              </w:rPr>
              <w:t>2</w:t>
            </w:r>
          </w:p>
        </w:tc>
        <w:tc>
          <w:tcPr>
            <w:tcW w:w="1813" w:type="dxa"/>
            <w:vAlign w:val="bottom"/>
          </w:tcPr>
          <w:p w:rsidR="00D65CDF" w:rsidRPr="00196C4E" w:rsidRDefault="00D65CDF" w:rsidP="008B21BC">
            <w:pPr>
              <w:tabs>
                <w:tab w:val="left" w:pos="5835"/>
              </w:tabs>
              <w:jc w:val="center"/>
              <w:rPr>
                <w:rFonts w:ascii="Trebuchet MS" w:hAnsi="Trebuchet MS" w:cs="Arial"/>
                <w:i/>
                <w:lang w:val="ro-RO"/>
              </w:rPr>
            </w:pPr>
            <w:r w:rsidRPr="00196C4E">
              <w:rPr>
                <w:rFonts w:ascii="Trebuchet MS" w:hAnsi="Trebuchet MS" w:cs="Arial"/>
                <w:i/>
                <w:lang w:val="ro-RO"/>
              </w:rPr>
              <w:t>2</w:t>
            </w:r>
          </w:p>
        </w:tc>
      </w:tr>
      <w:tr w:rsidR="00D65CDF" w:rsidRPr="00196C4E" w:rsidTr="007D65B6">
        <w:trPr>
          <w:jc w:val="center"/>
        </w:trPr>
        <w:tc>
          <w:tcPr>
            <w:tcW w:w="6014" w:type="dxa"/>
          </w:tcPr>
          <w:p w:rsidR="00D65CDF" w:rsidRPr="00196C4E" w:rsidRDefault="00D65CDF" w:rsidP="008B21BC">
            <w:pPr>
              <w:tabs>
                <w:tab w:val="left" w:pos="5835"/>
              </w:tabs>
              <w:rPr>
                <w:rFonts w:ascii="Trebuchet MS" w:hAnsi="Trebuchet MS" w:cs="Arial"/>
                <w:i/>
                <w:lang w:val="ro-RO"/>
              </w:rPr>
            </w:pPr>
            <w:r w:rsidRPr="00196C4E">
              <w:rPr>
                <w:rFonts w:ascii="Trebuchet MS" w:hAnsi="Trebuchet MS" w:cs="Arial"/>
                <w:i/>
                <w:lang w:val="ro-RO"/>
              </w:rPr>
              <w:t>- facturi decontate AMBP</w:t>
            </w:r>
          </w:p>
        </w:tc>
        <w:tc>
          <w:tcPr>
            <w:tcW w:w="2040" w:type="dxa"/>
            <w:vAlign w:val="bottom"/>
          </w:tcPr>
          <w:p w:rsidR="00D65CDF" w:rsidRPr="00196C4E" w:rsidRDefault="00D65CDF" w:rsidP="008B21BC">
            <w:pPr>
              <w:tabs>
                <w:tab w:val="left" w:pos="5835"/>
              </w:tabs>
              <w:jc w:val="center"/>
              <w:rPr>
                <w:rFonts w:ascii="Trebuchet MS" w:hAnsi="Trebuchet MS" w:cs="Arial"/>
                <w:i/>
                <w:lang w:val="ro-RO"/>
              </w:rPr>
            </w:pPr>
            <w:r w:rsidRPr="00196C4E">
              <w:rPr>
                <w:rFonts w:ascii="Trebuchet MS" w:hAnsi="Trebuchet MS" w:cs="Arial"/>
                <w:i/>
                <w:lang w:val="ro-RO"/>
              </w:rPr>
              <w:t>49</w:t>
            </w:r>
          </w:p>
        </w:tc>
        <w:tc>
          <w:tcPr>
            <w:tcW w:w="1813" w:type="dxa"/>
            <w:vAlign w:val="bottom"/>
          </w:tcPr>
          <w:p w:rsidR="00D65CDF" w:rsidRPr="00196C4E" w:rsidRDefault="00D65CDF" w:rsidP="008B21BC">
            <w:pPr>
              <w:tabs>
                <w:tab w:val="left" w:pos="5835"/>
              </w:tabs>
              <w:jc w:val="center"/>
              <w:rPr>
                <w:rFonts w:ascii="Trebuchet MS" w:hAnsi="Trebuchet MS" w:cs="Arial"/>
                <w:i/>
                <w:lang w:val="ro-RO"/>
              </w:rPr>
            </w:pPr>
            <w:r w:rsidRPr="00196C4E">
              <w:rPr>
                <w:rFonts w:ascii="Trebuchet MS" w:hAnsi="Trebuchet MS" w:cs="Arial"/>
                <w:i/>
                <w:lang w:val="ro-RO"/>
              </w:rPr>
              <w:t>35</w:t>
            </w:r>
          </w:p>
        </w:tc>
      </w:tr>
      <w:tr w:rsidR="00D65CDF" w:rsidRPr="00196C4E" w:rsidTr="007D65B6">
        <w:trPr>
          <w:jc w:val="center"/>
        </w:trPr>
        <w:tc>
          <w:tcPr>
            <w:tcW w:w="6014" w:type="dxa"/>
          </w:tcPr>
          <w:p w:rsidR="00D65CDF" w:rsidRPr="00196C4E" w:rsidRDefault="00D65CDF" w:rsidP="008B21BC">
            <w:pPr>
              <w:tabs>
                <w:tab w:val="left" w:pos="5835"/>
              </w:tabs>
              <w:rPr>
                <w:rFonts w:ascii="Trebuchet MS" w:hAnsi="Trebuchet MS" w:cs="Arial"/>
                <w:i/>
                <w:lang w:val="ro-RO"/>
              </w:rPr>
            </w:pPr>
            <w:r w:rsidRPr="00196C4E">
              <w:rPr>
                <w:rFonts w:ascii="Trebuchet MS" w:hAnsi="Trebuchet MS" w:cs="Arial"/>
                <w:i/>
                <w:lang w:val="ro-RO"/>
              </w:rPr>
              <w:t>- diferenţe dintre contribuţia pentru AMBP şi incapacitatea temporară de muncă</w:t>
            </w:r>
          </w:p>
        </w:tc>
        <w:tc>
          <w:tcPr>
            <w:tcW w:w="2040" w:type="dxa"/>
            <w:vAlign w:val="bottom"/>
          </w:tcPr>
          <w:p w:rsidR="00D65CDF" w:rsidRPr="00196C4E" w:rsidRDefault="00D65CDF" w:rsidP="008B21BC">
            <w:pPr>
              <w:tabs>
                <w:tab w:val="left" w:pos="5835"/>
              </w:tabs>
              <w:jc w:val="center"/>
              <w:rPr>
                <w:rFonts w:ascii="Trebuchet MS" w:hAnsi="Trebuchet MS" w:cs="Arial"/>
                <w:i/>
                <w:lang w:val="ro-RO"/>
              </w:rPr>
            </w:pPr>
            <w:r w:rsidRPr="00196C4E">
              <w:rPr>
                <w:rFonts w:ascii="Trebuchet MS" w:hAnsi="Trebuchet MS" w:cs="Arial"/>
                <w:i/>
                <w:lang w:val="ro-RO"/>
              </w:rPr>
              <w:t>61</w:t>
            </w:r>
          </w:p>
        </w:tc>
        <w:tc>
          <w:tcPr>
            <w:tcW w:w="1813" w:type="dxa"/>
            <w:vAlign w:val="bottom"/>
          </w:tcPr>
          <w:p w:rsidR="00D65CDF" w:rsidRPr="00196C4E" w:rsidRDefault="00D65CDF" w:rsidP="008B21BC">
            <w:pPr>
              <w:tabs>
                <w:tab w:val="left" w:pos="5835"/>
              </w:tabs>
              <w:jc w:val="center"/>
              <w:rPr>
                <w:rFonts w:ascii="Trebuchet MS" w:hAnsi="Trebuchet MS" w:cs="Arial"/>
                <w:i/>
                <w:lang w:val="ro-RO"/>
              </w:rPr>
            </w:pPr>
            <w:r w:rsidRPr="00196C4E">
              <w:rPr>
                <w:rFonts w:ascii="Trebuchet MS" w:hAnsi="Trebuchet MS" w:cs="Arial"/>
                <w:i/>
                <w:lang w:val="ro-RO"/>
              </w:rPr>
              <w:t>48</w:t>
            </w:r>
          </w:p>
        </w:tc>
      </w:tr>
      <w:tr w:rsidR="00D65CDF" w:rsidRPr="00196C4E" w:rsidTr="007D65B6">
        <w:trPr>
          <w:jc w:val="center"/>
        </w:trPr>
        <w:tc>
          <w:tcPr>
            <w:tcW w:w="6014" w:type="dxa"/>
          </w:tcPr>
          <w:p w:rsidR="00D65CDF" w:rsidRPr="00196C4E" w:rsidRDefault="00D65CDF" w:rsidP="008B21BC">
            <w:pPr>
              <w:tabs>
                <w:tab w:val="left" w:pos="5835"/>
              </w:tabs>
              <w:rPr>
                <w:rFonts w:ascii="Trebuchet MS" w:hAnsi="Trebuchet MS" w:cs="Arial"/>
                <w:i/>
                <w:lang w:val="ro-RO"/>
              </w:rPr>
            </w:pPr>
            <w:r w:rsidRPr="00196C4E">
              <w:rPr>
                <w:rFonts w:ascii="Trebuchet MS" w:hAnsi="Trebuchet MS" w:cs="Arial"/>
                <w:i/>
                <w:lang w:val="ro-RO"/>
              </w:rPr>
              <w:t>- compensaţii pentru atingerea integrităţii</w:t>
            </w:r>
          </w:p>
        </w:tc>
        <w:tc>
          <w:tcPr>
            <w:tcW w:w="2040" w:type="dxa"/>
            <w:vAlign w:val="bottom"/>
          </w:tcPr>
          <w:p w:rsidR="00D65CDF" w:rsidRPr="00196C4E" w:rsidRDefault="00D65CDF" w:rsidP="008B21BC">
            <w:pPr>
              <w:tabs>
                <w:tab w:val="left" w:pos="5835"/>
              </w:tabs>
              <w:jc w:val="center"/>
              <w:rPr>
                <w:rFonts w:ascii="Trebuchet MS" w:hAnsi="Trebuchet MS" w:cs="Arial"/>
                <w:i/>
                <w:lang w:val="ro-RO"/>
              </w:rPr>
            </w:pPr>
            <w:r w:rsidRPr="00196C4E">
              <w:rPr>
                <w:rFonts w:ascii="Trebuchet MS" w:hAnsi="Trebuchet MS" w:cs="Arial"/>
                <w:i/>
                <w:lang w:val="ro-RO"/>
              </w:rPr>
              <w:t>4</w:t>
            </w:r>
          </w:p>
        </w:tc>
        <w:tc>
          <w:tcPr>
            <w:tcW w:w="1813" w:type="dxa"/>
            <w:vAlign w:val="bottom"/>
          </w:tcPr>
          <w:p w:rsidR="00D65CDF" w:rsidRPr="00196C4E" w:rsidRDefault="00D65CDF" w:rsidP="008B21BC">
            <w:pPr>
              <w:tabs>
                <w:tab w:val="left" w:pos="5835"/>
              </w:tabs>
              <w:jc w:val="center"/>
              <w:rPr>
                <w:rFonts w:ascii="Trebuchet MS" w:hAnsi="Trebuchet MS" w:cs="Arial"/>
                <w:i/>
                <w:lang w:val="ro-RO"/>
              </w:rPr>
            </w:pPr>
            <w:r w:rsidRPr="00196C4E">
              <w:rPr>
                <w:rFonts w:ascii="Trebuchet MS" w:hAnsi="Trebuchet MS" w:cs="Arial"/>
                <w:i/>
                <w:lang w:val="ro-RO"/>
              </w:rPr>
              <w:t>4</w:t>
            </w:r>
          </w:p>
        </w:tc>
      </w:tr>
    </w:tbl>
    <w:p w:rsidR="00D65CDF" w:rsidRPr="00196C4E" w:rsidRDefault="00D65CDF" w:rsidP="007D65B6">
      <w:pPr>
        <w:spacing w:after="60"/>
        <w:ind w:firstLine="720"/>
        <w:jc w:val="both"/>
        <w:rPr>
          <w:rFonts w:ascii="Trebuchet MS" w:hAnsi="Trebuchet MS" w:cs="Arial"/>
          <w:lang w:val="ro-RO"/>
        </w:rPr>
      </w:pPr>
    </w:p>
    <w:p w:rsidR="00D65CDF" w:rsidRPr="00196C4E" w:rsidRDefault="00D65CDF" w:rsidP="007D65B6">
      <w:pPr>
        <w:spacing w:after="60"/>
        <w:jc w:val="both"/>
        <w:rPr>
          <w:rFonts w:ascii="Trebuchet MS" w:hAnsi="Trebuchet MS" w:cs="Arial"/>
          <w:lang w:val="ro-RO"/>
        </w:rPr>
      </w:pPr>
      <w:r>
        <w:rPr>
          <w:rFonts w:ascii="Trebuchet MS" w:hAnsi="Trebuchet MS" w:cs="Arial"/>
          <w:lang w:val="ro-RO"/>
        </w:rPr>
        <w:t>Î</w:t>
      </w:r>
      <w:r w:rsidRPr="00196C4E">
        <w:rPr>
          <w:rFonts w:ascii="Trebuchet MS" w:hAnsi="Trebuchet MS" w:cs="Arial"/>
          <w:lang w:val="ro-RO"/>
        </w:rPr>
        <w:t xml:space="preserve">n anul 2017 au fost </w:t>
      </w:r>
      <w:r>
        <w:rPr>
          <w:rFonts w:ascii="Trebuchet MS" w:hAnsi="Trebuchet MS" w:cs="Arial"/>
          <w:lang w:val="ro-RO"/>
        </w:rPr>
        <w:t>î</w:t>
      </w:r>
      <w:r w:rsidRPr="00196C4E">
        <w:rPr>
          <w:rFonts w:ascii="Trebuchet MS" w:hAnsi="Trebuchet MS" w:cs="Arial"/>
          <w:lang w:val="ro-RO"/>
        </w:rPr>
        <w:t>nregistrate 31 de accidente de muncă faţă de 47 în anul 2016 şi 1caz de boli profesionale (2 în anul 2016).</w:t>
      </w:r>
    </w:p>
    <w:p w:rsidR="00D65CDF" w:rsidRPr="00196C4E" w:rsidRDefault="00D65CDF" w:rsidP="007D65B6">
      <w:pPr>
        <w:spacing w:after="60"/>
        <w:ind w:left="720"/>
        <w:jc w:val="both"/>
        <w:rPr>
          <w:rFonts w:ascii="Trebuchet MS" w:hAnsi="Trebuchet MS" w:cs="Arial"/>
          <w:b/>
          <w:i/>
          <w:u w:val="single"/>
          <w:lang w:val="ro-RO"/>
        </w:rPr>
      </w:pPr>
    </w:p>
    <w:p w:rsidR="00D65CDF" w:rsidRDefault="00D65CDF" w:rsidP="007D65B6">
      <w:pPr>
        <w:spacing w:after="60"/>
        <w:jc w:val="both"/>
        <w:rPr>
          <w:rFonts w:ascii="Trebuchet MS" w:hAnsi="Trebuchet MS" w:cs="Arial"/>
          <w:b/>
          <w:i/>
          <w:u w:val="single"/>
          <w:lang w:val="ro-RO"/>
        </w:rPr>
      </w:pPr>
      <w:r w:rsidRPr="00196C4E">
        <w:rPr>
          <w:rFonts w:ascii="Trebuchet MS" w:hAnsi="Trebuchet MS" w:cs="Arial"/>
          <w:b/>
          <w:i/>
          <w:u w:val="single"/>
          <w:lang w:val="ro-RO"/>
        </w:rPr>
        <w:t>Activitatea de expertiză medicală şi recuperare a capacităţii de muncă</w:t>
      </w:r>
    </w:p>
    <w:p w:rsidR="00D65CDF" w:rsidRDefault="00D65CDF" w:rsidP="007D65B6">
      <w:pPr>
        <w:spacing w:after="60"/>
        <w:jc w:val="both"/>
        <w:rPr>
          <w:rFonts w:ascii="Trebuchet MS" w:hAnsi="Trebuchet MS" w:cs="Arial"/>
          <w:b/>
          <w:i/>
          <w:u w:val="single"/>
          <w:lang w:val="ro-RO"/>
        </w:rPr>
      </w:pPr>
    </w:p>
    <w:p w:rsidR="00D65CDF" w:rsidRPr="007D65B6" w:rsidRDefault="00D65CDF" w:rsidP="007D65B6">
      <w:pPr>
        <w:spacing w:after="60"/>
        <w:jc w:val="both"/>
        <w:rPr>
          <w:rFonts w:ascii="Trebuchet MS" w:hAnsi="Trebuchet MS" w:cs="Arial"/>
          <w:b/>
          <w:lang w:val="ro-RO"/>
        </w:rPr>
      </w:pPr>
      <w:r w:rsidRPr="007D65B6">
        <w:rPr>
          <w:rFonts w:ascii="Trebuchet MS" w:hAnsi="Trebuchet MS" w:cs="Arial"/>
          <w:b/>
          <w:lang w:val="ro-RO"/>
        </w:rPr>
        <w:t>Activitatea</w:t>
      </w:r>
      <w:r>
        <w:rPr>
          <w:rFonts w:ascii="Trebuchet MS" w:hAnsi="Trebuchet MS" w:cs="Arial"/>
          <w:b/>
          <w:lang w:val="ro-RO"/>
        </w:rPr>
        <w:t xml:space="preserve"> de expertiză medicală</w:t>
      </w:r>
      <w:r w:rsidRPr="007D65B6">
        <w:rPr>
          <w:rFonts w:ascii="Trebuchet MS" w:hAnsi="Trebuchet MS" w:cs="Arial"/>
          <w:b/>
          <w:lang w:val="ro-RO"/>
        </w:rPr>
        <w:t xml:space="preserve">  </w:t>
      </w:r>
      <w:r w:rsidRPr="007D65B6">
        <w:rPr>
          <w:rStyle w:val="Strong"/>
          <w:rFonts w:ascii="Trebuchet MS" w:hAnsi="Trebuchet MS" w:cs="Arial"/>
          <w:b w:val="0"/>
          <w:lang w:val="ro-RO"/>
        </w:rPr>
        <w:t>s-a desfăşurat, în perioada de referinţă, la nivelul a două cabinete de expertiză medicală din municipiile Botoşani şi Dorohoi.</w:t>
      </w:r>
    </w:p>
    <w:p w:rsidR="00D65CDF" w:rsidRPr="00196C4E" w:rsidRDefault="00D65CDF" w:rsidP="007D65B6">
      <w:pPr>
        <w:spacing w:after="60"/>
        <w:ind w:firstLine="720"/>
        <w:jc w:val="both"/>
        <w:rPr>
          <w:rFonts w:ascii="Trebuchet MS" w:hAnsi="Trebuchet MS" w:cs="Arial"/>
          <w:i/>
          <w:lang w:val="ro-RO"/>
        </w:rPr>
      </w:pPr>
    </w:p>
    <w:p w:rsidR="00D65CDF" w:rsidRPr="008F512D" w:rsidRDefault="00D65CDF" w:rsidP="007D65B6">
      <w:pPr>
        <w:spacing w:after="60"/>
        <w:jc w:val="both"/>
        <w:rPr>
          <w:rFonts w:ascii="Trebuchet MS" w:hAnsi="Trebuchet MS" w:cs="Arial"/>
          <w:b/>
          <w:lang w:val="ro-RO"/>
        </w:rPr>
      </w:pPr>
      <w:r w:rsidRPr="008F512D">
        <w:rPr>
          <w:rFonts w:ascii="Trebuchet MS" w:hAnsi="Trebuchet MS" w:cs="Arial"/>
          <w:b/>
          <w:lang w:val="ro-RO"/>
        </w:rPr>
        <w:t>Expertizarea medicală – cazuri noi</w:t>
      </w:r>
    </w:p>
    <w:p w:rsidR="00D65CDF" w:rsidRPr="00196C4E" w:rsidRDefault="00D65CDF" w:rsidP="007D65B6">
      <w:pPr>
        <w:spacing w:after="60"/>
        <w:jc w:val="both"/>
        <w:rPr>
          <w:rFonts w:ascii="Trebuchet MS" w:hAnsi="Trebuchet MS" w:cs="Arial"/>
          <w:lang w:val="ro-RO"/>
        </w:rPr>
      </w:pPr>
      <w:r w:rsidRPr="00196C4E">
        <w:rPr>
          <w:rFonts w:ascii="Trebuchet MS" w:hAnsi="Trebuchet MS" w:cs="Arial"/>
          <w:lang w:val="ro-RO"/>
        </w:rPr>
        <w:t>În perioada de referinţă s-au înregistrat 978 cazuri noi de propuneri la pensie de invaliditate, din care 883 au fost încadrate în grade de invaliditate şi 95 cazuri respinse.</w:t>
      </w:r>
    </w:p>
    <w:p w:rsidR="00D65CDF" w:rsidRDefault="00D65CDF" w:rsidP="007D65B6">
      <w:pPr>
        <w:spacing w:after="60"/>
        <w:jc w:val="center"/>
        <w:rPr>
          <w:rFonts w:ascii="Trebuchet MS" w:hAnsi="Trebuchet MS" w:cs="Arial"/>
          <w:i/>
          <w:lang w:val="ro-RO"/>
        </w:rPr>
      </w:pPr>
    </w:p>
    <w:p w:rsidR="00D65CDF" w:rsidRDefault="00D65CDF" w:rsidP="007D65B6">
      <w:pPr>
        <w:spacing w:after="60"/>
        <w:jc w:val="center"/>
        <w:rPr>
          <w:rFonts w:ascii="Trebuchet MS" w:hAnsi="Trebuchet MS" w:cs="Arial"/>
          <w:i/>
          <w:lang w:val="ro-RO"/>
        </w:rPr>
      </w:pPr>
    </w:p>
    <w:p w:rsidR="00D65CDF" w:rsidRPr="00196C4E" w:rsidRDefault="00D65CDF" w:rsidP="007D65B6">
      <w:pPr>
        <w:spacing w:after="60"/>
        <w:jc w:val="center"/>
        <w:rPr>
          <w:rFonts w:ascii="Trebuchet MS" w:hAnsi="Trebuchet MS" w:cs="Arial"/>
          <w:i/>
          <w:lang w:val="ro-RO"/>
        </w:rPr>
      </w:pPr>
    </w:p>
    <w:p w:rsidR="00D65CDF" w:rsidRPr="008F512D" w:rsidRDefault="00D65CDF" w:rsidP="007D65B6">
      <w:pPr>
        <w:spacing w:after="60"/>
        <w:jc w:val="center"/>
        <w:rPr>
          <w:rFonts w:ascii="Trebuchet MS" w:hAnsi="Trebuchet MS" w:cs="Arial"/>
          <w:b/>
          <w:i/>
          <w:lang w:val="ro-RO"/>
        </w:rPr>
      </w:pPr>
      <w:r w:rsidRPr="008F512D">
        <w:rPr>
          <w:rFonts w:ascii="Trebuchet MS" w:hAnsi="Trebuchet MS" w:cs="Arial"/>
          <w:b/>
          <w:i/>
          <w:lang w:val="ro-RO"/>
        </w:rPr>
        <w:t>Cazuri noi de propuneri la pensie de invaliditate</w:t>
      </w:r>
    </w:p>
    <w:tbl>
      <w:tblPr>
        <w:tblW w:w="9435"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1253"/>
        <w:gridCol w:w="1253"/>
        <w:gridCol w:w="1253"/>
        <w:gridCol w:w="1253"/>
        <w:gridCol w:w="1253"/>
        <w:gridCol w:w="1253"/>
      </w:tblGrid>
      <w:tr w:rsidR="00D65CDF" w:rsidRPr="00196C4E" w:rsidTr="00452BC4">
        <w:trPr>
          <w:jc w:val="center"/>
        </w:trPr>
        <w:tc>
          <w:tcPr>
            <w:tcW w:w="1917" w:type="dxa"/>
            <w:vMerge w:val="restart"/>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Perioada</w:t>
            </w:r>
          </w:p>
        </w:tc>
        <w:tc>
          <w:tcPr>
            <w:tcW w:w="3759" w:type="dxa"/>
            <w:gridSpan w:val="3"/>
            <w:shd w:val="clear" w:color="auto" w:fill="FFFFFF"/>
            <w:vAlign w:val="center"/>
          </w:tcPr>
          <w:p w:rsidR="00D65CDF" w:rsidRPr="00196C4E" w:rsidRDefault="00D65CDF" w:rsidP="008B21BC">
            <w:pPr>
              <w:autoSpaceDE w:val="0"/>
              <w:autoSpaceDN w:val="0"/>
              <w:adjustRightInd w:val="0"/>
              <w:jc w:val="center"/>
              <w:rPr>
                <w:rFonts w:ascii="Trebuchet MS" w:hAnsi="Trebuchet MS" w:cs="Arial"/>
                <w:b/>
                <w:lang w:val="ro-RO"/>
              </w:rPr>
            </w:pPr>
            <w:r w:rsidRPr="00196C4E">
              <w:rPr>
                <w:rFonts w:ascii="Trebuchet MS" w:hAnsi="Trebuchet MS" w:cs="Arial"/>
                <w:b/>
                <w:lang w:val="ro-RO"/>
              </w:rPr>
              <w:t>2016</w:t>
            </w:r>
          </w:p>
        </w:tc>
        <w:tc>
          <w:tcPr>
            <w:tcW w:w="3759" w:type="dxa"/>
            <w:gridSpan w:val="3"/>
            <w:shd w:val="clear" w:color="auto" w:fill="FFFFFF"/>
            <w:vAlign w:val="center"/>
          </w:tcPr>
          <w:p w:rsidR="00D65CDF" w:rsidRPr="00196C4E" w:rsidRDefault="00D65CDF" w:rsidP="008B21BC">
            <w:pPr>
              <w:autoSpaceDE w:val="0"/>
              <w:autoSpaceDN w:val="0"/>
              <w:adjustRightInd w:val="0"/>
              <w:jc w:val="center"/>
              <w:rPr>
                <w:rFonts w:ascii="Trebuchet MS" w:hAnsi="Trebuchet MS" w:cs="Arial"/>
                <w:b/>
                <w:lang w:val="ro-RO"/>
              </w:rPr>
            </w:pPr>
            <w:r w:rsidRPr="00196C4E">
              <w:rPr>
                <w:rFonts w:ascii="Trebuchet MS" w:hAnsi="Trebuchet MS" w:cs="Arial"/>
                <w:b/>
                <w:lang w:val="ro-RO"/>
              </w:rPr>
              <w:t>2017</w:t>
            </w:r>
          </w:p>
        </w:tc>
      </w:tr>
      <w:tr w:rsidR="00D65CDF" w:rsidRPr="00196C4E" w:rsidTr="00452BC4">
        <w:trPr>
          <w:jc w:val="center"/>
        </w:trPr>
        <w:tc>
          <w:tcPr>
            <w:tcW w:w="1917" w:type="dxa"/>
            <w:vMerge/>
          </w:tcPr>
          <w:p w:rsidR="00D65CDF" w:rsidRPr="00196C4E" w:rsidRDefault="00D65CDF" w:rsidP="008B21BC">
            <w:pPr>
              <w:jc w:val="both"/>
              <w:rPr>
                <w:rFonts w:ascii="Trebuchet MS" w:hAnsi="Trebuchet MS" w:cs="Arial"/>
                <w:lang w:val="ro-RO"/>
              </w:rPr>
            </w:pPr>
          </w:p>
        </w:tc>
        <w:tc>
          <w:tcPr>
            <w:tcW w:w="1253"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Botoşani</w:t>
            </w:r>
          </w:p>
        </w:tc>
        <w:tc>
          <w:tcPr>
            <w:tcW w:w="1253"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Dorohoi</w:t>
            </w:r>
          </w:p>
        </w:tc>
        <w:tc>
          <w:tcPr>
            <w:tcW w:w="1253"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Total</w:t>
            </w:r>
          </w:p>
        </w:tc>
        <w:tc>
          <w:tcPr>
            <w:tcW w:w="1253"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Botoşani</w:t>
            </w:r>
          </w:p>
        </w:tc>
        <w:tc>
          <w:tcPr>
            <w:tcW w:w="1253"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Dorohoi</w:t>
            </w:r>
          </w:p>
        </w:tc>
        <w:tc>
          <w:tcPr>
            <w:tcW w:w="1253"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Total</w:t>
            </w:r>
          </w:p>
        </w:tc>
      </w:tr>
      <w:tr w:rsidR="00D65CDF" w:rsidRPr="00196C4E" w:rsidTr="00452BC4">
        <w:trPr>
          <w:jc w:val="center"/>
        </w:trPr>
        <w:tc>
          <w:tcPr>
            <w:tcW w:w="1917"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Cazuri noi, din care:</w:t>
            </w:r>
          </w:p>
        </w:tc>
        <w:tc>
          <w:tcPr>
            <w:tcW w:w="125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604</w:t>
            </w:r>
          </w:p>
        </w:tc>
        <w:tc>
          <w:tcPr>
            <w:tcW w:w="125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450</w:t>
            </w:r>
          </w:p>
        </w:tc>
        <w:tc>
          <w:tcPr>
            <w:tcW w:w="125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1.054</w:t>
            </w:r>
          </w:p>
        </w:tc>
        <w:tc>
          <w:tcPr>
            <w:tcW w:w="125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545</w:t>
            </w:r>
          </w:p>
        </w:tc>
        <w:tc>
          <w:tcPr>
            <w:tcW w:w="125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433</w:t>
            </w:r>
          </w:p>
        </w:tc>
        <w:tc>
          <w:tcPr>
            <w:tcW w:w="125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978</w:t>
            </w:r>
          </w:p>
        </w:tc>
      </w:tr>
      <w:tr w:rsidR="00D65CDF" w:rsidRPr="00196C4E" w:rsidTr="00452BC4">
        <w:trPr>
          <w:jc w:val="center"/>
        </w:trPr>
        <w:tc>
          <w:tcPr>
            <w:tcW w:w="1917"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Încadraţi în grad</w:t>
            </w:r>
          </w:p>
        </w:tc>
        <w:tc>
          <w:tcPr>
            <w:tcW w:w="125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514</w:t>
            </w:r>
          </w:p>
        </w:tc>
        <w:tc>
          <w:tcPr>
            <w:tcW w:w="125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394</w:t>
            </w:r>
          </w:p>
        </w:tc>
        <w:tc>
          <w:tcPr>
            <w:tcW w:w="125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908</w:t>
            </w:r>
          </w:p>
        </w:tc>
        <w:tc>
          <w:tcPr>
            <w:tcW w:w="125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487</w:t>
            </w:r>
          </w:p>
        </w:tc>
        <w:tc>
          <w:tcPr>
            <w:tcW w:w="125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396</w:t>
            </w:r>
          </w:p>
        </w:tc>
        <w:tc>
          <w:tcPr>
            <w:tcW w:w="125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883</w:t>
            </w:r>
          </w:p>
        </w:tc>
      </w:tr>
      <w:tr w:rsidR="00D65CDF" w:rsidRPr="00196C4E" w:rsidTr="00452BC4">
        <w:trPr>
          <w:jc w:val="center"/>
        </w:trPr>
        <w:tc>
          <w:tcPr>
            <w:tcW w:w="1917"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Cazuri respinse</w:t>
            </w:r>
          </w:p>
        </w:tc>
        <w:tc>
          <w:tcPr>
            <w:tcW w:w="125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90</w:t>
            </w:r>
          </w:p>
        </w:tc>
        <w:tc>
          <w:tcPr>
            <w:tcW w:w="125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56</w:t>
            </w:r>
          </w:p>
        </w:tc>
        <w:tc>
          <w:tcPr>
            <w:tcW w:w="125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146</w:t>
            </w:r>
          </w:p>
        </w:tc>
        <w:tc>
          <w:tcPr>
            <w:tcW w:w="125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58</w:t>
            </w:r>
          </w:p>
        </w:tc>
        <w:tc>
          <w:tcPr>
            <w:tcW w:w="125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37</w:t>
            </w:r>
          </w:p>
        </w:tc>
        <w:tc>
          <w:tcPr>
            <w:tcW w:w="125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95</w:t>
            </w:r>
          </w:p>
        </w:tc>
      </w:tr>
    </w:tbl>
    <w:p w:rsidR="00D65CDF" w:rsidRPr="00196C4E" w:rsidRDefault="00D65CDF" w:rsidP="008B21BC">
      <w:pPr>
        <w:jc w:val="center"/>
        <w:rPr>
          <w:rStyle w:val="Strong"/>
          <w:rFonts w:ascii="Trebuchet MS" w:hAnsi="Trebuchet MS" w:cs="Arial"/>
          <w:b w:val="0"/>
          <w:i/>
          <w:lang w:val="ro-RO"/>
        </w:rPr>
      </w:pPr>
    </w:p>
    <w:p w:rsidR="00D65CDF" w:rsidRDefault="00D65CDF" w:rsidP="008B21BC">
      <w:pPr>
        <w:jc w:val="center"/>
        <w:rPr>
          <w:rStyle w:val="Strong"/>
          <w:rFonts w:ascii="Trebuchet MS" w:hAnsi="Trebuchet MS" w:cs="Arial"/>
          <w:i/>
          <w:lang w:val="ro-RO"/>
        </w:rPr>
      </w:pPr>
      <w:r w:rsidRPr="00196C4E">
        <w:rPr>
          <w:rStyle w:val="Strong"/>
          <w:rFonts w:ascii="Trebuchet MS" w:hAnsi="Trebuchet MS" w:cs="Arial"/>
          <w:i/>
          <w:lang w:val="ro-RO"/>
        </w:rPr>
        <w:t>Structura pe grade de invaliditate a cazurilor noi</w:t>
      </w:r>
    </w:p>
    <w:tbl>
      <w:tblPr>
        <w:tblW w:w="9387"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1249"/>
        <w:gridCol w:w="1249"/>
        <w:gridCol w:w="1249"/>
        <w:gridCol w:w="1249"/>
        <w:gridCol w:w="1249"/>
        <w:gridCol w:w="1249"/>
      </w:tblGrid>
      <w:tr w:rsidR="00D65CDF" w:rsidRPr="00196C4E" w:rsidTr="00452BC4">
        <w:trPr>
          <w:jc w:val="center"/>
        </w:trPr>
        <w:tc>
          <w:tcPr>
            <w:tcW w:w="1893" w:type="dxa"/>
            <w:vMerge w:val="restart"/>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Perioada</w:t>
            </w:r>
          </w:p>
        </w:tc>
        <w:tc>
          <w:tcPr>
            <w:tcW w:w="3747" w:type="dxa"/>
            <w:gridSpan w:val="3"/>
            <w:shd w:val="clear" w:color="auto" w:fill="FFFFFF"/>
            <w:vAlign w:val="center"/>
          </w:tcPr>
          <w:p w:rsidR="00D65CDF" w:rsidRPr="00196C4E" w:rsidRDefault="00D65CDF" w:rsidP="008B21BC">
            <w:pPr>
              <w:autoSpaceDE w:val="0"/>
              <w:autoSpaceDN w:val="0"/>
              <w:adjustRightInd w:val="0"/>
              <w:jc w:val="center"/>
              <w:rPr>
                <w:rFonts w:ascii="Trebuchet MS" w:hAnsi="Trebuchet MS" w:cs="Arial"/>
                <w:b/>
                <w:lang w:val="ro-RO"/>
              </w:rPr>
            </w:pPr>
            <w:r w:rsidRPr="00196C4E">
              <w:rPr>
                <w:rFonts w:ascii="Trebuchet MS" w:hAnsi="Trebuchet MS" w:cs="Arial"/>
                <w:b/>
                <w:lang w:val="ro-RO"/>
              </w:rPr>
              <w:t>2016</w:t>
            </w:r>
          </w:p>
        </w:tc>
        <w:tc>
          <w:tcPr>
            <w:tcW w:w="3747" w:type="dxa"/>
            <w:gridSpan w:val="3"/>
            <w:shd w:val="clear" w:color="auto" w:fill="FFFFFF"/>
            <w:vAlign w:val="center"/>
          </w:tcPr>
          <w:p w:rsidR="00D65CDF" w:rsidRPr="00196C4E" w:rsidRDefault="00D65CDF" w:rsidP="008B21BC">
            <w:pPr>
              <w:autoSpaceDE w:val="0"/>
              <w:autoSpaceDN w:val="0"/>
              <w:adjustRightInd w:val="0"/>
              <w:jc w:val="center"/>
              <w:rPr>
                <w:rFonts w:ascii="Trebuchet MS" w:hAnsi="Trebuchet MS" w:cs="Arial"/>
                <w:b/>
                <w:lang w:val="ro-RO"/>
              </w:rPr>
            </w:pPr>
            <w:r w:rsidRPr="00196C4E">
              <w:rPr>
                <w:rFonts w:ascii="Trebuchet MS" w:hAnsi="Trebuchet MS" w:cs="Arial"/>
                <w:b/>
                <w:lang w:val="ro-RO"/>
              </w:rPr>
              <w:t>2017</w:t>
            </w:r>
          </w:p>
        </w:tc>
      </w:tr>
      <w:tr w:rsidR="00D65CDF" w:rsidRPr="00196C4E" w:rsidTr="00452BC4">
        <w:trPr>
          <w:jc w:val="center"/>
        </w:trPr>
        <w:tc>
          <w:tcPr>
            <w:tcW w:w="1893" w:type="dxa"/>
            <w:vMerge/>
          </w:tcPr>
          <w:p w:rsidR="00D65CDF" w:rsidRPr="00196C4E" w:rsidRDefault="00D65CDF" w:rsidP="008B21BC">
            <w:pPr>
              <w:jc w:val="both"/>
              <w:rPr>
                <w:rFonts w:ascii="Trebuchet MS" w:hAnsi="Trebuchet MS" w:cs="Arial"/>
                <w:lang w:val="ro-RO"/>
              </w:rPr>
            </w:pPr>
          </w:p>
        </w:tc>
        <w:tc>
          <w:tcPr>
            <w:tcW w:w="1249"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Botoşani</w:t>
            </w:r>
          </w:p>
        </w:tc>
        <w:tc>
          <w:tcPr>
            <w:tcW w:w="1249"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Dorohoi</w:t>
            </w:r>
          </w:p>
        </w:tc>
        <w:tc>
          <w:tcPr>
            <w:tcW w:w="1249"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Total</w:t>
            </w:r>
          </w:p>
        </w:tc>
        <w:tc>
          <w:tcPr>
            <w:tcW w:w="1249"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Botoşani</w:t>
            </w:r>
          </w:p>
        </w:tc>
        <w:tc>
          <w:tcPr>
            <w:tcW w:w="1249"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Dorohoi</w:t>
            </w:r>
          </w:p>
        </w:tc>
        <w:tc>
          <w:tcPr>
            <w:tcW w:w="1249"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Total</w:t>
            </w:r>
          </w:p>
        </w:tc>
      </w:tr>
      <w:tr w:rsidR="00D65CDF" w:rsidRPr="00196C4E" w:rsidTr="00452BC4">
        <w:trPr>
          <w:jc w:val="center"/>
        </w:trPr>
        <w:tc>
          <w:tcPr>
            <w:tcW w:w="1893"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Gradul I</w:t>
            </w:r>
          </w:p>
        </w:tc>
        <w:tc>
          <w:tcPr>
            <w:tcW w:w="124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70</w:t>
            </w:r>
          </w:p>
        </w:tc>
        <w:tc>
          <w:tcPr>
            <w:tcW w:w="124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40</w:t>
            </w:r>
          </w:p>
        </w:tc>
        <w:tc>
          <w:tcPr>
            <w:tcW w:w="124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110</w:t>
            </w:r>
          </w:p>
        </w:tc>
        <w:tc>
          <w:tcPr>
            <w:tcW w:w="124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82</w:t>
            </w:r>
          </w:p>
        </w:tc>
        <w:tc>
          <w:tcPr>
            <w:tcW w:w="124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41</w:t>
            </w:r>
          </w:p>
        </w:tc>
        <w:tc>
          <w:tcPr>
            <w:tcW w:w="124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123</w:t>
            </w:r>
          </w:p>
        </w:tc>
      </w:tr>
      <w:tr w:rsidR="00D65CDF" w:rsidRPr="00196C4E" w:rsidTr="00452BC4">
        <w:trPr>
          <w:jc w:val="center"/>
        </w:trPr>
        <w:tc>
          <w:tcPr>
            <w:tcW w:w="1893"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Gradul al II-lea</w:t>
            </w:r>
          </w:p>
        </w:tc>
        <w:tc>
          <w:tcPr>
            <w:tcW w:w="124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226</w:t>
            </w:r>
          </w:p>
        </w:tc>
        <w:tc>
          <w:tcPr>
            <w:tcW w:w="124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220</w:t>
            </w:r>
          </w:p>
        </w:tc>
        <w:tc>
          <w:tcPr>
            <w:tcW w:w="124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446</w:t>
            </w:r>
          </w:p>
        </w:tc>
        <w:tc>
          <w:tcPr>
            <w:tcW w:w="124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215</w:t>
            </w:r>
          </w:p>
        </w:tc>
        <w:tc>
          <w:tcPr>
            <w:tcW w:w="124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231</w:t>
            </w:r>
          </w:p>
        </w:tc>
        <w:tc>
          <w:tcPr>
            <w:tcW w:w="124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446</w:t>
            </w:r>
          </w:p>
        </w:tc>
      </w:tr>
      <w:tr w:rsidR="00D65CDF" w:rsidRPr="00196C4E" w:rsidTr="00452BC4">
        <w:trPr>
          <w:jc w:val="center"/>
        </w:trPr>
        <w:tc>
          <w:tcPr>
            <w:tcW w:w="1893"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Gradul al III-lea</w:t>
            </w:r>
          </w:p>
        </w:tc>
        <w:tc>
          <w:tcPr>
            <w:tcW w:w="124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218</w:t>
            </w:r>
          </w:p>
        </w:tc>
        <w:tc>
          <w:tcPr>
            <w:tcW w:w="124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134</w:t>
            </w:r>
          </w:p>
        </w:tc>
        <w:tc>
          <w:tcPr>
            <w:tcW w:w="124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352</w:t>
            </w:r>
          </w:p>
        </w:tc>
        <w:tc>
          <w:tcPr>
            <w:tcW w:w="124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190</w:t>
            </w:r>
          </w:p>
        </w:tc>
        <w:tc>
          <w:tcPr>
            <w:tcW w:w="124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124</w:t>
            </w:r>
          </w:p>
        </w:tc>
        <w:tc>
          <w:tcPr>
            <w:tcW w:w="124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314</w:t>
            </w:r>
          </w:p>
        </w:tc>
      </w:tr>
      <w:tr w:rsidR="00D65CDF" w:rsidRPr="00196C4E" w:rsidTr="00452BC4">
        <w:trPr>
          <w:jc w:val="center"/>
        </w:trPr>
        <w:tc>
          <w:tcPr>
            <w:tcW w:w="1893" w:type="dxa"/>
          </w:tcPr>
          <w:p w:rsidR="00D65CDF" w:rsidRPr="00196C4E" w:rsidRDefault="00D65CDF" w:rsidP="008B21BC">
            <w:pPr>
              <w:jc w:val="both"/>
              <w:rPr>
                <w:rFonts w:ascii="Trebuchet MS" w:hAnsi="Trebuchet MS" w:cs="Arial"/>
                <w:b/>
                <w:lang w:val="ro-RO"/>
              </w:rPr>
            </w:pPr>
            <w:r w:rsidRPr="00196C4E">
              <w:rPr>
                <w:rFonts w:ascii="Trebuchet MS" w:hAnsi="Trebuchet MS" w:cs="Arial"/>
                <w:b/>
                <w:lang w:val="ro-RO"/>
              </w:rPr>
              <w:t>TOTAL</w:t>
            </w:r>
          </w:p>
        </w:tc>
        <w:tc>
          <w:tcPr>
            <w:tcW w:w="1249"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514</w:t>
            </w:r>
          </w:p>
        </w:tc>
        <w:tc>
          <w:tcPr>
            <w:tcW w:w="1249"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394</w:t>
            </w:r>
          </w:p>
        </w:tc>
        <w:tc>
          <w:tcPr>
            <w:tcW w:w="1249"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908</w:t>
            </w:r>
          </w:p>
        </w:tc>
        <w:tc>
          <w:tcPr>
            <w:tcW w:w="1249"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487</w:t>
            </w:r>
          </w:p>
        </w:tc>
        <w:tc>
          <w:tcPr>
            <w:tcW w:w="1249"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396</w:t>
            </w:r>
          </w:p>
        </w:tc>
        <w:tc>
          <w:tcPr>
            <w:tcW w:w="1249"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883</w:t>
            </w:r>
          </w:p>
        </w:tc>
      </w:tr>
    </w:tbl>
    <w:p w:rsidR="00D65CDF" w:rsidRPr="00196C4E" w:rsidRDefault="00D65CDF" w:rsidP="007D65B6">
      <w:pPr>
        <w:spacing w:after="60"/>
        <w:ind w:left="720"/>
        <w:jc w:val="both"/>
        <w:rPr>
          <w:rStyle w:val="Strong"/>
          <w:rFonts w:ascii="Trebuchet MS" w:hAnsi="Trebuchet MS" w:cs="Arial"/>
          <w:i/>
          <w:lang w:val="ro-RO"/>
        </w:rPr>
      </w:pPr>
    </w:p>
    <w:p w:rsidR="00D65CDF" w:rsidRDefault="00D65CDF" w:rsidP="007D65B6">
      <w:pPr>
        <w:spacing w:after="60"/>
        <w:jc w:val="both"/>
        <w:rPr>
          <w:rStyle w:val="Strong"/>
          <w:rFonts w:ascii="Trebuchet MS" w:hAnsi="Trebuchet MS" w:cs="Arial"/>
          <w:lang w:val="ro-RO"/>
        </w:rPr>
      </w:pPr>
      <w:r w:rsidRPr="008F512D">
        <w:rPr>
          <w:rStyle w:val="Strong"/>
          <w:rFonts w:ascii="Trebuchet MS" w:hAnsi="Trebuchet MS" w:cs="Arial"/>
          <w:lang w:val="ro-RO"/>
        </w:rPr>
        <w:t>Expertizarea medicală a pensionarilor de invaliditate aflaţi în evidenţa comisiei de expertiză a capacităţii de muncă</w:t>
      </w:r>
    </w:p>
    <w:p w:rsidR="00D65CDF" w:rsidRPr="008F512D" w:rsidRDefault="00D65CDF" w:rsidP="007D65B6">
      <w:pPr>
        <w:spacing w:after="60"/>
        <w:jc w:val="both"/>
        <w:rPr>
          <w:rStyle w:val="Strong"/>
          <w:rFonts w:ascii="Trebuchet MS" w:hAnsi="Trebuchet MS" w:cs="Arial"/>
          <w:b w:val="0"/>
          <w:sz w:val="16"/>
          <w:szCs w:val="16"/>
          <w:lang w:val="ro-RO"/>
        </w:rPr>
      </w:pPr>
    </w:p>
    <w:p w:rsidR="00D65CDF" w:rsidRPr="00196C4E" w:rsidRDefault="00D65CDF" w:rsidP="007D65B6">
      <w:pPr>
        <w:spacing w:after="60"/>
        <w:jc w:val="both"/>
        <w:rPr>
          <w:rFonts w:ascii="Trebuchet MS" w:hAnsi="Trebuchet MS" w:cs="Arial"/>
          <w:lang w:val="ro-RO"/>
        </w:rPr>
      </w:pPr>
      <w:r w:rsidRPr="00196C4E">
        <w:rPr>
          <w:rFonts w:ascii="Trebuchet MS" w:hAnsi="Trebuchet MS" w:cs="Arial"/>
          <w:lang w:val="ro-RO"/>
        </w:rPr>
        <w:t>Numărul pensionarilor de invaliditate aflaţi în evidenţă la sfârşitul anului 2017 era de 5.877, din care revizuibili 5.318 de cazuri şi nerevizuibili 559 de cazuri:</w:t>
      </w:r>
    </w:p>
    <w:tbl>
      <w:tblPr>
        <w:tblW w:w="0" w:type="auto"/>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43"/>
        <w:gridCol w:w="1140"/>
        <w:gridCol w:w="1140"/>
        <w:gridCol w:w="1243"/>
        <w:gridCol w:w="1140"/>
        <w:gridCol w:w="1140"/>
      </w:tblGrid>
      <w:tr w:rsidR="00D65CDF" w:rsidRPr="00196C4E" w:rsidTr="00452BC4">
        <w:trPr>
          <w:tblHeader/>
          <w:jc w:val="center"/>
        </w:trPr>
        <w:tc>
          <w:tcPr>
            <w:tcW w:w="2520" w:type="dxa"/>
            <w:vMerge w:val="restart"/>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Perioada</w:t>
            </w:r>
          </w:p>
        </w:tc>
        <w:tc>
          <w:tcPr>
            <w:tcW w:w="3523" w:type="dxa"/>
            <w:gridSpan w:val="3"/>
            <w:shd w:val="clear" w:color="auto" w:fill="FFFFFF"/>
            <w:vAlign w:val="center"/>
          </w:tcPr>
          <w:p w:rsidR="00D65CDF" w:rsidRPr="00196C4E" w:rsidRDefault="00D65CDF" w:rsidP="008B21BC">
            <w:pPr>
              <w:autoSpaceDE w:val="0"/>
              <w:autoSpaceDN w:val="0"/>
              <w:adjustRightInd w:val="0"/>
              <w:jc w:val="center"/>
              <w:rPr>
                <w:rFonts w:ascii="Trebuchet MS" w:hAnsi="Trebuchet MS" w:cs="Arial"/>
                <w:b/>
                <w:lang w:val="ro-RO"/>
              </w:rPr>
            </w:pPr>
            <w:r w:rsidRPr="00196C4E">
              <w:rPr>
                <w:rFonts w:ascii="Trebuchet MS" w:hAnsi="Trebuchet MS" w:cs="Arial"/>
                <w:b/>
                <w:lang w:val="ro-RO"/>
              </w:rPr>
              <w:t>2016</w:t>
            </w:r>
          </w:p>
        </w:tc>
        <w:tc>
          <w:tcPr>
            <w:tcW w:w="3523" w:type="dxa"/>
            <w:gridSpan w:val="3"/>
            <w:shd w:val="clear" w:color="auto" w:fill="FFFFFF"/>
            <w:vAlign w:val="center"/>
          </w:tcPr>
          <w:p w:rsidR="00D65CDF" w:rsidRPr="00196C4E" w:rsidRDefault="00D65CDF" w:rsidP="008B21BC">
            <w:pPr>
              <w:autoSpaceDE w:val="0"/>
              <w:autoSpaceDN w:val="0"/>
              <w:adjustRightInd w:val="0"/>
              <w:jc w:val="center"/>
              <w:rPr>
                <w:rFonts w:ascii="Trebuchet MS" w:hAnsi="Trebuchet MS" w:cs="Arial"/>
                <w:b/>
                <w:lang w:val="ro-RO"/>
              </w:rPr>
            </w:pPr>
            <w:r w:rsidRPr="00196C4E">
              <w:rPr>
                <w:rFonts w:ascii="Trebuchet MS" w:hAnsi="Trebuchet MS" w:cs="Arial"/>
                <w:b/>
                <w:lang w:val="ro-RO"/>
              </w:rPr>
              <w:t>2017</w:t>
            </w:r>
          </w:p>
        </w:tc>
      </w:tr>
      <w:tr w:rsidR="00D65CDF" w:rsidRPr="00196C4E" w:rsidTr="00452BC4">
        <w:trPr>
          <w:tblHeader/>
          <w:jc w:val="center"/>
        </w:trPr>
        <w:tc>
          <w:tcPr>
            <w:tcW w:w="2520" w:type="dxa"/>
            <w:vMerge/>
          </w:tcPr>
          <w:p w:rsidR="00D65CDF" w:rsidRPr="00196C4E" w:rsidRDefault="00D65CDF" w:rsidP="008B21BC">
            <w:pPr>
              <w:jc w:val="both"/>
              <w:rPr>
                <w:rFonts w:ascii="Trebuchet MS" w:hAnsi="Trebuchet MS" w:cs="Arial"/>
                <w:lang w:val="ro-RO"/>
              </w:rPr>
            </w:pPr>
          </w:p>
        </w:tc>
        <w:tc>
          <w:tcPr>
            <w:tcW w:w="1243"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Botoşani</w:t>
            </w:r>
          </w:p>
        </w:tc>
        <w:tc>
          <w:tcPr>
            <w:tcW w:w="1140"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Dorohoi</w:t>
            </w:r>
          </w:p>
        </w:tc>
        <w:tc>
          <w:tcPr>
            <w:tcW w:w="1140"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Total</w:t>
            </w:r>
          </w:p>
        </w:tc>
        <w:tc>
          <w:tcPr>
            <w:tcW w:w="1243"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Botoşani</w:t>
            </w:r>
          </w:p>
        </w:tc>
        <w:tc>
          <w:tcPr>
            <w:tcW w:w="1140"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Dorohoi</w:t>
            </w:r>
          </w:p>
        </w:tc>
        <w:tc>
          <w:tcPr>
            <w:tcW w:w="1140"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Total</w:t>
            </w:r>
          </w:p>
        </w:tc>
      </w:tr>
      <w:tr w:rsidR="00D65CDF" w:rsidRPr="00196C4E" w:rsidTr="00452BC4">
        <w:trPr>
          <w:trHeight w:val="566"/>
          <w:jc w:val="center"/>
        </w:trPr>
        <w:tc>
          <w:tcPr>
            <w:tcW w:w="2520" w:type="dxa"/>
          </w:tcPr>
          <w:p w:rsidR="00D65CDF" w:rsidRPr="00196C4E" w:rsidRDefault="00D65CDF" w:rsidP="008B21BC">
            <w:pPr>
              <w:jc w:val="both"/>
              <w:rPr>
                <w:rFonts w:ascii="Trebuchet MS" w:hAnsi="Trebuchet MS" w:cs="Arial"/>
                <w:b/>
                <w:lang w:val="ro-RO"/>
              </w:rPr>
            </w:pPr>
            <w:r w:rsidRPr="00196C4E">
              <w:rPr>
                <w:rFonts w:ascii="Trebuchet MS" w:hAnsi="Trebuchet MS" w:cs="Arial"/>
                <w:b/>
                <w:lang w:val="ro-RO"/>
              </w:rPr>
              <w:t>Total pensionari în evidenţă, din care:</w:t>
            </w:r>
          </w:p>
        </w:tc>
        <w:tc>
          <w:tcPr>
            <w:tcW w:w="1243" w:type="dxa"/>
            <w:vAlign w:val="center"/>
          </w:tcPr>
          <w:p w:rsidR="00D65CDF" w:rsidRPr="00196C4E" w:rsidRDefault="00D65CDF" w:rsidP="008B21BC">
            <w:pPr>
              <w:jc w:val="right"/>
              <w:rPr>
                <w:rFonts w:ascii="Trebuchet MS" w:hAnsi="Trebuchet MS" w:cs="Arial"/>
                <w:b/>
                <w:lang w:val="ro-RO"/>
              </w:rPr>
            </w:pPr>
            <w:r w:rsidRPr="00196C4E">
              <w:rPr>
                <w:rFonts w:ascii="Trebuchet MS" w:hAnsi="Trebuchet MS" w:cs="Arial"/>
                <w:b/>
                <w:lang w:val="ro-RO"/>
              </w:rPr>
              <w:t>3.162</w:t>
            </w:r>
          </w:p>
        </w:tc>
        <w:tc>
          <w:tcPr>
            <w:tcW w:w="1140" w:type="dxa"/>
            <w:vAlign w:val="center"/>
          </w:tcPr>
          <w:p w:rsidR="00D65CDF" w:rsidRPr="00196C4E" w:rsidRDefault="00D65CDF" w:rsidP="008B21BC">
            <w:pPr>
              <w:jc w:val="right"/>
              <w:rPr>
                <w:rFonts w:ascii="Trebuchet MS" w:hAnsi="Trebuchet MS" w:cs="Arial"/>
                <w:b/>
                <w:lang w:val="ro-RO"/>
              </w:rPr>
            </w:pPr>
            <w:r w:rsidRPr="00196C4E">
              <w:rPr>
                <w:rFonts w:ascii="Trebuchet MS" w:hAnsi="Trebuchet MS" w:cs="Arial"/>
                <w:b/>
                <w:lang w:val="ro-RO"/>
              </w:rPr>
              <w:t>2584</w:t>
            </w:r>
          </w:p>
        </w:tc>
        <w:tc>
          <w:tcPr>
            <w:tcW w:w="1140" w:type="dxa"/>
            <w:vAlign w:val="center"/>
          </w:tcPr>
          <w:p w:rsidR="00D65CDF" w:rsidRPr="00196C4E" w:rsidRDefault="00D65CDF" w:rsidP="008B21BC">
            <w:pPr>
              <w:jc w:val="right"/>
              <w:rPr>
                <w:rFonts w:ascii="Trebuchet MS" w:hAnsi="Trebuchet MS" w:cs="Arial"/>
                <w:b/>
                <w:lang w:val="ro-RO"/>
              </w:rPr>
            </w:pPr>
            <w:r w:rsidRPr="00196C4E">
              <w:rPr>
                <w:rFonts w:ascii="Trebuchet MS" w:hAnsi="Trebuchet MS" w:cs="Arial"/>
                <w:b/>
                <w:lang w:val="ro-RO"/>
              </w:rPr>
              <w:t>5.746</w:t>
            </w:r>
          </w:p>
        </w:tc>
        <w:tc>
          <w:tcPr>
            <w:tcW w:w="1243" w:type="dxa"/>
            <w:vAlign w:val="center"/>
          </w:tcPr>
          <w:p w:rsidR="00D65CDF" w:rsidRPr="00196C4E" w:rsidRDefault="00D65CDF" w:rsidP="008B21BC">
            <w:pPr>
              <w:jc w:val="right"/>
              <w:rPr>
                <w:rFonts w:ascii="Trebuchet MS" w:hAnsi="Trebuchet MS" w:cs="Arial"/>
                <w:b/>
                <w:lang w:val="ro-RO"/>
              </w:rPr>
            </w:pPr>
            <w:r w:rsidRPr="00196C4E">
              <w:rPr>
                <w:rFonts w:ascii="Trebuchet MS" w:hAnsi="Trebuchet MS" w:cs="Arial"/>
                <w:b/>
                <w:lang w:val="ro-RO"/>
              </w:rPr>
              <w:t>3.046</w:t>
            </w:r>
          </w:p>
        </w:tc>
        <w:tc>
          <w:tcPr>
            <w:tcW w:w="1140" w:type="dxa"/>
            <w:vAlign w:val="center"/>
          </w:tcPr>
          <w:p w:rsidR="00D65CDF" w:rsidRPr="00196C4E" w:rsidRDefault="00D65CDF" w:rsidP="008B21BC">
            <w:pPr>
              <w:jc w:val="right"/>
              <w:rPr>
                <w:rFonts w:ascii="Trebuchet MS" w:hAnsi="Trebuchet MS" w:cs="Arial"/>
                <w:b/>
                <w:lang w:val="ro-RO"/>
              </w:rPr>
            </w:pPr>
            <w:r w:rsidRPr="00196C4E">
              <w:rPr>
                <w:rFonts w:ascii="Trebuchet MS" w:hAnsi="Trebuchet MS" w:cs="Arial"/>
                <w:b/>
                <w:lang w:val="ro-RO"/>
              </w:rPr>
              <w:t>2.831</w:t>
            </w:r>
          </w:p>
        </w:tc>
        <w:tc>
          <w:tcPr>
            <w:tcW w:w="1140" w:type="dxa"/>
            <w:vAlign w:val="center"/>
          </w:tcPr>
          <w:p w:rsidR="00D65CDF" w:rsidRPr="00196C4E" w:rsidRDefault="00D65CDF" w:rsidP="008B21BC">
            <w:pPr>
              <w:jc w:val="right"/>
              <w:rPr>
                <w:rFonts w:ascii="Trebuchet MS" w:hAnsi="Trebuchet MS" w:cs="Arial"/>
                <w:b/>
                <w:lang w:val="ro-RO"/>
              </w:rPr>
            </w:pPr>
            <w:r w:rsidRPr="00196C4E">
              <w:rPr>
                <w:rFonts w:ascii="Trebuchet MS" w:hAnsi="Trebuchet MS" w:cs="Arial"/>
                <w:b/>
                <w:lang w:val="ro-RO"/>
              </w:rPr>
              <w:t>5.877</w:t>
            </w:r>
          </w:p>
        </w:tc>
      </w:tr>
      <w:tr w:rsidR="00D65CDF" w:rsidRPr="00196C4E" w:rsidTr="00452BC4">
        <w:trPr>
          <w:jc w:val="center"/>
        </w:trPr>
        <w:tc>
          <w:tcPr>
            <w:tcW w:w="252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REVIZUIBILI</w:t>
            </w:r>
          </w:p>
        </w:tc>
        <w:tc>
          <w:tcPr>
            <w:tcW w:w="1243"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3.010</w:t>
            </w:r>
          </w:p>
        </w:tc>
        <w:tc>
          <w:tcPr>
            <w:tcW w:w="1140"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2.332</w:t>
            </w:r>
          </w:p>
        </w:tc>
        <w:tc>
          <w:tcPr>
            <w:tcW w:w="1140"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5.342</w:t>
            </w:r>
          </w:p>
        </w:tc>
        <w:tc>
          <w:tcPr>
            <w:tcW w:w="1243"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2.875</w:t>
            </w:r>
          </w:p>
        </w:tc>
        <w:tc>
          <w:tcPr>
            <w:tcW w:w="1140"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2.443</w:t>
            </w:r>
          </w:p>
        </w:tc>
        <w:tc>
          <w:tcPr>
            <w:tcW w:w="1140"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5.318</w:t>
            </w:r>
          </w:p>
        </w:tc>
      </w:tr>
      <w:tr w:rsidR="00D65CDF" w:rsidRPr="00196C4E" w:rsidTr="00452BC4">
        <w:trPr>
          <w:jc w:val="center"/>
        </w:trPr>
        <w:tc>
          <w:tcPr>
            <w:tcW w:w="252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NEREVIZUIBILI</w:t>
            </w:r>
          </w:p>
        </w:tc>
        <w:tc>
          <w:tcPr>
            <w:tcW w:w="1243"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152</w:t>
            </w:r>
          </w:p>
        </w:tc>
        <w:tc>
          <w:tcPr>
            <w:tcW w:w="1140"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252</w:t>
            </w:r>
          </w:p>
        </w:tc>
        <w:tc>
          <w:tcPr>
            <w:tcW w:w="1140"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404</w:t>
            </w:r>
          </w:p>
        </w:tc>
        <w:tc>
          <w:tcPr>
            <w:tcW w:w="1243"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171</w:t>
            </w:r>
          </w:p>
        </w:tc>
        <w:tc>
          <w:tcPr>
            <w:tcW w:w="1140"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388</w:t>
            </w:r>
          </w:p>
        </w:tc>
        <w:tc>
          <w:tcPr>
            <w:tcW w:w="1140" w:type="dxa"/>
            <w:vAlign w:val="center"/>
          </w:tcPr>
          <w:p w:rsidR="00D65CDF" w:rsidRPr="00196C4E" w:rsidRDefault="00D65CDF" w:rsidP="008B21BC">
            <w:pPr>
              <w:jc w:val="right"/>
              <w:rPr>
                <w:rFonts w:ascii="Trebuchet MS" w:hAnsi="Trebuchet MS" w:cs="Arial"/>
                <w:lang w:val="ro-RO"/>
              </w:rPr>
            </w:pPr>
            <w:r w:rsidRPr="00196C4E">
              <w:rPr>
                <w:rFonts w:ascii="Trebuchet MS" w:hAnsi="Trebuchet MS" w:cs="Arial"/>
                <w:lang w:val="ro-RO"/>
              </w:rPr>
              <w:t>559</w:t>
            </w:r>
          </w:p>
        </w:tc>
      </w:tr>
    </w:tbl>
    <w:p w:rsidR="00D65CDF" w:rsidRPr="00196C4E" w:rsidRDefault="00D65CDF" w:rsidP="004A7A18">
      <w:pPr>
        <w:spacing w:after="60"/>
        <w:ind w:firstLine="720"/>
        <w:jc w:val="both"/>
        <w:rPr>
          <w:rFonts w:ascii="Trebuchet MS" w:hAnsi="Trebuchet MS" w:cs="Arial"/>
          <w:bCs/>
          <w:i/>
          <w:lang w:val="ro-RO"/>
        </w:rPr>
      </w:pPr>
    </w:p>
    <w:p w:rsidR="00D65CDF" w:rsidRDefault="00D65CDF" w:rsidP="004A7A18">
      <w:pPr>
        <w:spacing w:after="60"/>
        <w:jc w:val="both"/>
        <w:rPr>
          <w:rFonts w:ascii="Trebuchet MS" w:hAnsi="Trebuchet MS" w:cs="Arial"/>
          <w:b/>
          <w:bCs/>
          <w:lang w:val="ro-RO"/>
        </w:rPr>
      </w:pPr>
      <w:r w:rsidRPr="008F512D">
        <w:rPr>
          <w:rFonts w:ascii="Trebuchet MS" w:hAnsi="Trebuchet MS" w:cs="Arial"/>
          <w:b/>
          <w:bCs/>
          <w:lang w:val="ro-RO"/>
        </w:rPr>
        <w:t>Recuperare medicală</w:t>
      </w:r>
    </w:p>
    <w:p w:rsidR="00D65CDF" w:rsidRPr="008F512D" w:rsidRDefault="00D65CDF" w:rsidP="004A7A18">
      <w:pPr>
        <w:spacing w:after="60"/>
        <w:jc w:val="both"/>
        <w:rPr>
          <w:rFonts w:ascii="Trebuchet MS" w:hAnsi="Trebuchet MS" w:cs="Arial"/>
          <w:b/>
          <w:bCs/>
          <w:lang w:val="ro-RO"/>
        </w:rPr>
      </w:pPr>
    </w:p>
    <w:p w:rsidR="00D65CDF" w:rsidRPr="00196C4E" w:rsidRDefault="00D65CDF" w:rsidP="004A7A18">
      <w:pPr>
        <w:spacing w:after="60"/>
        <w:jc w:val="both"/>
        <w:rPr>
          <w:rFonts w:ascii="Trebuchet MS" w:hAnsi="Trebuchet MS" w:cs="Arial"/>
          <w:lang w:val="ro-RO"/>
        </w:rPr>
      </w:pPr>
      <w:r w:rsidRPr="00196C4E">
        <w:rPr>
          <w:rFonts w:ascii="Trebuchet MS" w:hAnsi="Trebuchet MS" w:cs="Arial"/>
          <w:lang w:val="ro-RO"/>
        </w:rPr>
        <w:t>Pe întreg Compartimentul de Expertiza Medicală, în perioada de referinţă au fost recuperate 109 de cazuri (162 de cazuri în anul 2016), din care recuperaţi parţial 92 şi recuperaţi total 17 de cazuri.</w:t>
      </w:r>
    </w:p>
    <w:tbl>
      <w:tblPr>
        <w:tblW w:w="9756"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1208"/>
        <w:gridCol w:w="1239"/>
        <w:gridCol w:w="1098"/>
        <w:gridCol w:w="1284"/>
        <w:gridCol w:w="1239"/>
        <w:gridCol w:w="1098"/>
      </w:tblGrid>
      <w:tr w:rsidR="00D65CDF" w:rsidRPr="00196C4E" w:rsidTr="004A7A18">
        <w:trPr>
          <w:jc w:val="center"/>
        </w:trPr>
        <w:tc>
          <w:tcPr>
            <w:tcW w:w="2590" w:type="dxa"/>
            <w:vMerge w:val="restart"/>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Perioada</w:t>
            </w:r>
          </w:p>
        </w:tc>
        <w:tc>
          <w:tcPr>
            <w:tcW w:w="3545" w:type="dxa"/>
            <w:gridSpan w:val="3"/>
            <w:shd w:val="clear" w:color="auto" w:fill="FFFFFF"/>
            <w:vAlign w:val="center"/>
          </w:tcPr>
          <w:p w:rsidR="00D65CDF" w:rsidRPr="00196C4E" w:rsidRDefault="00D65CDF" w:rsidP="008B21BC">
            <w:pPr>
              <w:autoSpaceDE w:val="0"/>
              <w:autoSpaceDN w:val="0"/>
              <w:adjustRightInd w:val="0"/>
              <w:jc w:val="center"/>
              <w:rPr>
                <w:rFonts w:ascii="Trebuchet MS" w:hAnsi="Trebuchet MS" w:cs="Arial"/>
                <w:b/>
                <w:lang w:val="ro-RO"/>
              </w:rPr>
            </w:pPr>
            <w:r w:rsidRPr="00196C4E">
              <w:rPr>
                <w:rFonts w:ascii="Trebuchet MS" w:hAnsi="Trebuchet MS" w:cs="Arial"/>
                <w:b/>
                <w:lang w:val="ro-RO"/>
              </w:rPr>
              <w:t>2016</w:t>
            </w:r>
          </w:p>
        </w:tc>
        <w:tc>
          <w:tcPr>
            <w:tcW w:w="3621" w:type="dxa"/>
            <w:gridSpan w:val="3"/>
            <w:shd w:val="clear" w:color="auto" w:fill="FFFFFF"/>
            <w:vAlign w:val="center"/>
          </w:tcPr>
          <w:p w:rsidR="00D65CDF" w:rsidRPr="00196C4E" w:rsidRDefault="00D65CDF" w:rsidP="008B21BC">
            <w:pPr>
              <w:autoSpaceDE w:val="0"/>
              <w:autoSpaceDN w:val="0"/>
              <w:adjustRightInd w:val="0"/>
              <w:jc w:val="center"/>
              <w:rPr>
                <w:rFonts w:ascii="Trebuchet MS" w:hAnsi="Trebuchet MS" w:cs="Arial"/>
                <w:b/>
                <w:lang w:val="ro-RO"/>
              </w:rPr>
            </w:pPr>
            <w:r w:rsidRPr="00196C4E">
              <w:rPr>
                <w:rFonts w:ascii="Trebuchet MS" w:hAnsi="Trebuchet MS" w:cs="Arial"/>
                <w:b/>
                <w:lang w:val="ro-RO"/>
              </w:rPr>
              <w:t>2017</w:t>
            </w:r>
          </w:p>
        </w:tc>
      </w:tr>
      <w:tr w:rsidR="00D65CDF" w:rsidRPr="00196C4E" w:rsidTr="004A7A18">
        <w:trPr>
          <w:jc w:val="center"/>
        </w:trPr>
        <w:tc>
          <w:tcPr>
            <w:tcW w:w="2590" w:type="dxa"/>
            <w:vMerge/>
          </w:tcPr>
          <w:p w:rsidR="00D65CDF" w:rsidRPr="00196C4E" w:rsidRDefault="00D65CDF" w:rsidP="008B21BC">
            <w:pPr>
              <w:jc w:val="both"/>
              <w:rPr>
                <w:rFonts w:ascii="Trebuchet MS" w:hAnsi="Trebuchet MS" w:cs="Arial"/>
                <w:lang w:val="ro-RO"/>
              </w:rPr>
            </w:pPr>
          </w:p>
        </w:tc>
        <w:tc>
          <w:tcPr>
            <w:tcW w:w="1208"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Botoşani</w:t>
            </w:r>
          </w:p>
        </w:tc>
        <w:tc>
          <w:tcPr>
            <w:tcW w:w="1239"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Dorohoi</w:t>
            </w:r>
          </w:p>
        </w:tc>
        <w:tc>
          <w:tcPr>
            <w:tcW w:w="1098"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Total</w:t>
            </w:r>
          </w:p>
        </w:tc>
        <w:tc>
          <w:tcPr>
            <w:tcW w:w="1284"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Botoşani</w:t>
            </w:r>
          </w:p>
        </w:tc>
        <w:tc>
          <w:tcPr>
            <w:tcW w:w="1239"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Dorohoi</w:t>
            </w:r>
          </w:p>
        </w:tc>
        <w:tc>
          <w:tcPr>
            <w:tcW w:w="1098"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Total</w:t>
            </w:r>
          </w:p>
        </w:tc>
      </w:tr>
      <w:tr w:rsidR="00D65CDF" w:rsidRPr="00196C4E" w:rsidTr="004A7A18">
        <w:trPr>
          <w:jc w:val="center"/>
        </w:trPr>
        <w:tc>
          <w:tcPr>
            <w:tcW w:w="259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Ameliorări (trecuţi</w:t>
            </w:r>
          </w:p>
          <w:p w:rsidR="00D65CDF" w:rsidRPr="00196C4E" w:rsidRDefault="00D65CDF" w:rsidP="008B21BC">
            <w:pPr>
              <w:jc w:val="both"/>
              <w:rPr>
                <w:rFonts w:ascii="Trebuchet MS" w:hAnsi="Trebuchet MS" w:cs="Arial"/>
                <w:lang w:val="ro-RO"/>
              </w:rPr>
            </w:pPr>
            <w:r w:rsidRPr="00196C4E">
              <w:rPr>
                <w:rFonts w:ascii="Trebuchet MS" w:hAnsi="Trebuchet MS" w:cs="Arial"/>
                <w:lang w:val="ro-RO"/>
              </w:rPr>
              <w:t>în grade inferioare)</w:t>
            </w:r>
          </w:p>
        </w:tc>
        <w:tc>
          <w:tcPr>
            <w:tcW w:w="1208"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91</w:t>
            </w:r>
          </w:p>
        </w:tc>
        <w:tc>
          <w:tcPr>
            <w:tcW w:w="123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80</w:t>
            </w:r>
          </w:p>
        </w:tc>
        <w:tc>
          <w:tcPr>
            <w:tcW w:w="1098"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171</w:t>
            </w:r>
          </w:p>
        </w:tc>
        <w:tc>
          <w:tcPr>
            <w:tcW w:w="1284"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64</w:t>
            </w:r>
          </w:p>
        </w:tc>
        <w:tc>
          <w:tcPr>
            <w:tcW w:w="123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28</w:t>
            </w:r>
          </w:p>
        </w:tc>
        <w:tc>
          <w:tcPr>
            <w:tcW w:w="1098"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92</w:t>
            </w:r>
          </w:p>
        </w:tc>
      </w:tr>
      <w:tr w:rsidR="00D65CDF" w:rsidRPr="00196C4E" w:rsidTr="004A7A18">
        <w:trPr>
          <w:jc w:val="center"/>
        </w:trPr>
        <w:tc>
          <w:tcPr>
            <w:tcW w:w="2590"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Depensionări</w:t>
            </w:r>
          </w:p>
        </w:tc>
        <w:tc>
          <w:tcPr>
            <w:tcW w:w="1208"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44</w:t>
            </w:r>
          </w:p>
        </w:tc>
        <w:tc>
          <w:tcPr>
            <w:tcW w:w="123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9</w:t>
            </w:r>
          </w:p>
        </w:tc>
        <w:tc>
          <w:tcPr>
            <w:tcW w:w="1098"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53</w:t>
            </w:r>
          </w:p>
        </w:tc>
        <w:tc>
          <w:tcPr>
            <w:tcW w:w="1284"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12</w:t>
            </w:r>
          </w:p>
        </w:tc>
        <w:tc>
          <w:tcPr>
            <w:tcW w:w="1239"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5</w:t>
            </w:r>
          </w:p>
        </w:tc>
        <w:tc>
          <w:tcPr>
            <w:tcW w:w="1098"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17</w:t>
            </w:r>
          </w:p>
        </w:tc>
      </w:tr>
    </w:tbl>
    <w:p w:rsidR="00D65CDF" w:rsidRPr="00196C4E" w:rsidRDefault="00D65CDF" w:rsidP="008B21BC">
      <w:pPr>
        <w:ind w:firstLine="720"/>
        <w:jc w:val="both"/>
        <w:rPr>
          <w:rFonts w:ascii="Trebuchet MS" w:hAnsi="Trebuchet MS" w:cs="Arial"/>
          <w:bCs/>
          <w:i/>
          <w:lang w:val="ro-RO"/>
        </w:rPr>
      </w:pPr>
    </w:p>
    <w:p w:rsidR="00D65CDF" w:rsidRDefault="00D65CDF" w:rsidP="004A7A18">
      <w:pPr>
        <w:jc w:val="both"/>
        <w:rPr>
          <w:rFonts w:ascii="Trebuchet MS" w:hAnsi="Trebuchet MS" w:cs="Arial"/>
          <w:bCs/>
          <w:lang w:val="ro-RO"/>
        </w:rPr>
      </w:pPr>
      <w:r w:rsidRPr="008F512D">
        <w:rPr>
          <w:rFonts w:ascii="Trebuchet MS" w:hAnsi="Trebuchet MS" w:cs="Arial"/>
          <w:b/>
          <w:bCs/>
          <w:lang w:val="ro-RO"/>
        </w:rPr>
        <w:t>Expertizarea persoanelor care pot beneficia de venitul minim garantat (L. 416/2001)</w:t>
      </w:r>
    </w:p>
    <w:p w:rsidR="00D65CDF" w:rsidRDefault="00D65CDF" w:rsidP="004A7A18">
      <w:pPr>
        <w:jc w:val="both"/>
        <w:rPr>
          <w:rFonts w:ascii="Trebuchet MS" w:hAnsi="Trebuchet MS" w:cs="Arial"/>
          <w:lang w:val="ro-RO"/>
        </w:rPr>
      </w:pPr>
    </w:p>
    <w:p w:rsidR="00D65CDF" w:rsidRPr="00196C4E" w:rsidRDefault="00D65CDF" w:rsidP="004A7A18">
      <w:pPr>
        <w:jc w:val="both"/>
        <w:rPr>
          <w:rFonts w:ascii="Trebuchet MS" w:hAnsi="Trebuchet MS" w:cs="Arial"/>
          <w:bCs/>
          <w:i/>
          <w:lang w:val="ro-RO"/>
        </w:rPr>
      </w:pPr>
      <w:r w:rsidRPr="00196C4E">
        <w:rPr>
          <w:rFonts w:ascii="Trebuchet MS" w:hAnsi="Trebuchet MS" w:cs="Arial"/>
          <w:lang w:val="ro-RO"/>
        </w:rPr>
        <w:t>În perioada de referinţă au fost evaluate 444 de cazuri care prezentau afecţiuni cronice şi care nu au fost asigurate în sistemul public de pensii.</w:t>
      </w:r>
    </w:p>
    <w:p w:rsidR="00D65CDF" w:rsidRPr="00196C4E" w:rsidRDefault="00D65CDF" w:rsidP="008B21BC">
      <w:pPr>
        <w:ind w:firstLine="720"/>
        <w:jc w:val="both"/>
        <w:rPr>
          <w:rFonts w:ascii="Trebuchet MS" w:hAnsi="Trebuchet MS" w:cs="Arial"/>
          <w:lang w:val="ro-RO"/>
        </w:rPr>
      </w:pPr>
    </w:p>
    <w:tbl>
      <w:tblPr>
        <w:tblW w:w="9801"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5"/>
        <w:gridCol w:w="1243"/>
        <w:gridCol w:w="1162"/>
        <w:gridCol w:w="1138"/>
        <w:gridCol w:w="1243"/>
        <w:gridCol w:w="1161"/>
        <w:gridCol w:w="1139"/>
      </w:tblGrid>
      <w:tr w:rsidR="00D65CDF" w:rsidRPr="00196C4E" w:rsidTr="00452BC4">
        <w:trPr>
          <w:jc w:val="center"/>
        </w:trPr>
        <w:tc>
          <w:tcPr>
            <w:tcW w:w="2715" w:type="dxa"/>
            <w:vMerge w:val="restart"/>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Perioada</w:t>
            </w:r>
          </w:p>
        </w:tc>
        <w:tc>
          <w:tcPr>
            <w:tcW w:w="3543" w:type="dxa"/>
            <w:gridSpan w:val="3"/>
            <w:shd w:val="clear" w:color="auto" w:fill="FFFFFF"/>
            <w:vAlign w:val="center"/>
          </w:tcPr>
          <w:p w:rsidR="00D65CDF" w:rsidRPr="00196C4E" w:rsidRDefault="00D65CDF" w:rsidP="008B21BC">
            <w:pPr>
              <w:autoSpaceDE w:val="0"/>
              <w:autoSpaceDN w:val="0"/>
              <w:adjustRightInd w:val="0"/>
              <w:jc w:val="center"/>
              <w:rPr>
                <w:rFonts w:ascii="Trebuchet MS" w:hAnsi="Trebuchet MS" w:cs="Arial"/>
                <w:b/>
                <w:lang w:val="ro-RO"/>
              </w:rPr>
            </w:pPr>
            <w:r w:rsidRPr="00196C4E">
              <w:rPr>
                <w:rFonts w:ascii="Trebuchet MS" w:hAnsi="Trebuchet MS" w:cs="Arial"/>
                <w:b/>
                <w:lang w:val="ro-RO"/>
              </w:rPr>
              <w:t>2016</w:t>
            </w:r>
          </w:p>
        </w:tc>
        <w:tc>
          <w:tcPr>
            <w:tcW w:w="3543" w:type="dxa"/>
            <w:gridSpan w:val="3"/>
            <w:shd w:val="clear" w:color="auto" w:fill="FFFFFF"/>
            <w:vAlign w:val="center"/>
          </w:tcPr>
          <w:p w:rsidR="00D65CDF" w:rsidRPr="00196C4E" w:rsidRDefault="00D65CDF" w:rsidP="008B21BC">
            <w:pPr>
              <w:autoSpaceDE w:val="0"/>
              <w:autoSpaceDN w:val="0"/>
              <w:adjustRightInd w:val="0"/>
              <w:jc w:val="center"/>
              <w:rPr>
                <w:rFonts w:ascii="Trebuchet MS" w:hAnsi="Trebuchet MS" w:cs="Arial"/>
                <w:b/>
                <w:lang w:val="ro-RO"/>
              </w:rPr>
            </w:pPr>
            <w:r w:rsidRPr="00196C4E">
              <w:rPr>
                <w:rFonts w:ascii="Trebuchet MS" w:hAnsi="Trebuchet MS" w:cs="Arial"/>
                <w:b/>
                <w:lang w:val="ro-RO"/>
              </w:rPr>
              <w:t>2017</w:t>
            </w:r>
          </w:p>
        </w:tc>
      </w:tr>
      <w:tr w:rsidR="00D65CDF" w:rsidRPr="00196C4E" w:rsidTr="00452BC4">
        <w:trPr>
          <w:jc w:val="center"/>
        </w:trPr>
        <w:tc>
          <w:tcPr>
            <w:tcW w:w="2715" w:type="dxa"/>
            <w:vMerge/>
          </w:tcPr>
          <w:p w:rsidR="00D65CDF" w:rsidRPr="00196C4E" w:rsidRDefault="00D65CDF" w:rsidP="008B21BC">
            <w:pPr>
              <w:jc w:val="both"/>
              <w:rPr>
                <w:rFonts w:ascii="Trebuchet MS" w:hAnsi="Trebuchet MS" w:cs="Arial"/>
                <w:lang w:val="ro-RO"/>
              </w:rPr>
            </w:pPr>
          </w:p>
        </w:tc>
        <w:tc>
          <w:tcPr>
            <w:tcW w:w="1243"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Botoşani</w:t>
            </w:r>
          </w:p>
        </w:tc>
        <w:tc>
          <w:tcPr>
            <w:tcW w:w="1162"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Dorohoi</w:t>
            </w:r>
          </w:p>
        </w:tc>
        <w:tc>
          <w:tcPr>
            <w:tcW w:w="1138"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Total</w:t>
            </w:r>
          </w:p>
        </w:tc>
        <w:tc>
          <w:tcPr>
            <w:tcW w:w="1243"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Botoşani</w:t>
            </w:r>
          </w:p>
        </w:tc>
        <w:tc>
          <w:tcPr>
            <w:tcW w:w="1161"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Dorohoi</w:t>
            </w:r>
          </w:p>
        </w:tc>
        <w:tc>
          <w:tcPr>
            <w:tcW w:w="1139"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Total</w:t>
            </w:r>
          </w:p>
        </w:tc>
      </w:tr>
      <w:tr w:rsidR="00D65CDF" w:rsidRPr="00196C4E" w:rsidTr="00452BC4">
        <w:trPr>
          <w:jc w:val="center"/>
        </w:trPr>
        <w:tc>
          <w:tcPr>
            <w:tcW w:w="2715" w:type="dxa"/>
          </w:tcPr>
          <w:p w:rsidR="00D65CDF" w:rsidRPr="00196C4E" w:rsidRDefault="00D65CDF" w:rsidP="008B21BC">
            <w:pPr>
              <w:jc w:val="both"/>
              <w:rPr>
                <w:rFonts w:ascii="Trebuchet MS" w:hAnsi="Trebuchet MS" w:cs="Arial"/>
                <w:lang w:val="ro-RO"/>
              </w:rPr>
            </w:pPr>
            <w:r w:rsidRPr="00196C4E">
              <w:rPr>
                <w:rFonts w:ascii="Trebuchet MS" w:hAnsi="Trebuchet MS" w:cs="Arial"/>
                <w:lang w:val="ro-RO"/>
              </w:rPr>
              <w:t>Nr. cazuri</w:t>
            </w:r>
          </w:p>
        </w:tc>
        <w:tc>
          <w:tcPr>
            <w:tcW w:w="124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279</w:t>
            </w:r>
          </w:p>
        </w:tc>
        <w:tc>
          <w:tcPr>
            <w:tcW w:w="1162"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204</w:t>
            </w:r>
          </w:p>
        </w:tc>
        <w:tc>
          <w:tcPr>
            <w:tcW w:w="1138"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483</w:t>
            </w:r>
          </w:p>
        </w:tc>
        <w:tc>
          <w:tcPr>
            <w:tcW w:w="1243"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248</w:t>
            </w:r>
          </w:p>
        </w:tc>
        <w:tc>
          <w:tcPr>
            <w:tcW w:w="1161" w:type="dxa"/>
            <w:vAlign w:val="center"/>
          </w:tcPr>
          <w:p w:rsidR="00D65CDF" w:rsidRPr="00196C4E" w:rsidRDefault="00D65CDF" w:rsidP="008B21BC">
            <w:pPr>
              <w:jc w:val="center"/>
              <w:rPr>
                <w:rFonts w:ascii="Trebuchet MS" w:hAnsi="Trebuchet MS" w:cs="Arial"/>
                <w:lang w:val="ro-RO"/>
              </w:rPr>
            </w:pPr>
            <w:r w:rsidRPr="00196C4E">
              <w:rPr>
                <w:rFonts w:ascii="Trebuchet MS" w:hAnsi="Trebuchet MS" w:cs="Arial"/>
                <w:lang w:val="ro-RO"/>
              </w:rPr>
              <w:t>196</w:t>
            </w:r>
          </w:p>
        </w:tc>
        <w:tc>
          <w:tcPr>
            <w:tcW w:w="1139" w:type="dxa"/>
            <w:vAlign w:val="center"/>
          </w:tcPr>
          <w:p w:rsidR="00D65CDF" w:rsidRPr="00196C4E" w:rsidRDefault="00D65CDF" w:rsidP="008B21BC">
            <w:pPr>
              <w:jc w:val="center"/>
              <w:rPr>
                <w:rFonts w:ascii="Trebuchet MS" w:hAnsi="Trebuchet MS" w:cs="Arial"/>
                <w:b/>
                <w:lang w:val="ro-RO"/>
              </w:rPr>
            </w:pPr>
            <w:r w:rsidRPr="00196C4E">
              <w:rPr>
                <w:rFonts w:ascii="Trebuchet MS" w:hAnsi="Trebuchet MS" w:cs="Arial"/>
                <w:b/>
                <w:lang w:val="ro-RO"/>
              </w:rPr>
              <w:t>444</w:t>
            </w:r>
          </w:p>
        </w:tc>
      </w:tr>
    </w:tbl>
    <w:p w:rsidR="00D65CDF" w:rsidRPr="00196C4E" w:rsidRDefault="00D65CDF" w:rsidP="008B21BC">
      <w:pPr>
        <w:jc w:val="both"/>
        <w:rPr>
          <w:rFonts w:ascii="Trebuchet MS" w:hAnsi="Trebuchet MS" w:cs="Arial"/>
          <w:b/>
          <w:u w:val="single"/>
          <w:lang w:val="ro-RO"/>
        </w:rPr>
      </w:pPr>
    </w:p>
    <w:p w:rsidR="00D65CDF" w:rsidRPr="00196C4E" w:rsidRDefault="00D65CDF" w:rsidP="008B21BC">
      <w:pPr>
        <w:jc w:val="both"/>
        <w:rPr>
          <w:rFonts w:ascii="Trebuchet MS" w:hAnsi="Trebuchet MS" w:cs="Arial"/>
          <w:b/>
          <w:u w:val="single"/>
          <w:lang w:val="ro-RO"/>
        </w:rPr>
      </w:pPr>
    </w:p>
    <w:p w:rsidR="00D65CDF" w:rsidRPr="00196C4E" w:rsidRDefault="00D65CDF" w:rsidP="008B21BC">
      <w:pPr>
        <w:pStyle w:val="BodyTextIndent3"/>
        <w:spacing w:after="0"/>
        <w:jc w:val="center"/>
        <w:rPr>
          <w:rFonts w:ascii="Trebuchet MS" w:hAnsi="Trebuchet MS" w:cs="Arial"/>
          <w:b/>
          <w:sz w:val="24"/>
          <w:szCs w:val="24"/>
          <w:lang w:val="ro-RO"/>
        </w:rPr>
      </w:pPr>
      <w:r w:rsidRPr="00196C4E">
        <w:rPr>
          <w:rFonts w:ascii="Trebuchet MS" w:hAnsi="Trebuchet MS" w:cs="Arial"/>
          <w:b/>
          <w:sz w:val="24"/>
          <w:szCs w:val="24"/>
          <w:lang w:val="ro-RO"/>
        </w:rPr>
        <w:t>Director executiv,</w:t>
      </w:r>
    </w:p>
    <w:p w:rsidR="00D65CDF" w:rsidRPr="00196C4E" w:rsidRDefault="00D65CDF" w:rsidP="008B21BC">
      <w:pPr>
        <w:pStyle w:val="BodyTextIndent3"/>
        <w:spacing w:after="0"/>
        <w:jc w:val="center"/>
        <w:rPr>
          <w:rFonts w:ascii="Trebuchet MS" w:hAnsi="Trebuchet MS" w:cs="Arial"/>
          <w:b/>
          <w:sz w:val="24"/>
          <w:szCs w:val="24"/>
          <w:lang w:val="ro-RO"/>
        </w:rPr>
      </w:pPr>
      <w:r w:rsidRPr="00196C4E">
        <w:rPr>
          <w:rFonts w:ascii="Trebuchet MS" w:hAnsi="Trebuchet MS" w:cs="Arial"/>
          <w:b/>
          <w:sz w:val="24"/>
          <w:szCs w:val="24"/>
          <w:lang w:val="ro-RO"/>
        </w:rPr>
        <w:t>Cristina</w:t>
      </w:r>
      <w:r>
        <w:rPr>
          <w:rFonts w:ascii="Trebuchet MS" w:hAnsi="Trebuchet MS" w:cs="Arial"/>
          <w:b/>
          <w:sz w:val="24"/>
          <w:szCs w:val="24"/>
          <w:lang w:val="ro-RO"/>
        </w:rPr>
        <w:t>-</w:t>
      </w:r>
      <w:r w:rsidRPr="00196C4E">
        <w:rPr>
          <w:rFonts w:ascii="Trebuchet MS" w:hAnsi="Trebuchet MS" w:cs="Arial"/>
          <w:b/>
          <w:sz w:val="24"/>
          <w:szCs w:val="24"/>
          <w:lang w:val="ro-RO"/>
        </w:rPr>
        <w:t>Elena ANTON</w:t>
      </w:r>
    </w:p>
    <w:p w:rsidR="00D65CDF" w:rsidRPr="00196C4E" w:rsidRDefault="00D65CDF" w:rsidP="008B21BC">
      <w:pPr>
        <w:jc w:val="both"/>
        <w:rPr>
          <w:rFonts w:ascii="Trebuchet MS" w:hAnsi="Trebuchet MS" w:cs="Arial"/>
          <w:b/>
          <w:u w:val="single"/>
          <w:lang w:val="ro-RO"/>
        </w:rPr>
      </w:pPr>
    </w:p>
    <w:p w:rsidR="00D65CDF" w:rsidRPr="00196C4E" w:rsidRDefault="00D65CDF" w:rsidP="008B21BC">
      <w:pPr>
        <w:jc w:val="both"/>
        <w:rPr>
          <w:rFonts w:ascii="Trebuchet MS" w:hAnsi="Trebuchet MS" w:cs="Arial"/>
          <w:b/>
          <w:u w:val="single"/>
          <w:lang w:val="ro-RO"/>
        </w:rPr>
      </w:pPr>
    </w:p>
    <w:p w:rsidR="00D65CDF" w:rsidRPr="00196C4E" w:rsidRDefault="00D65CDF" w:rsidP="008B21BC">
      <w:pPr>
        <w:jc w:val="both"/>
        <w:rPr>
          <w:rFonts w:ascii="Trebuchet MS" w:hAnsi="Trebuchet MS" w:cs="Arial"/>
          <w:b/>
          <w:u w:val="single"/>
          <w:lang w:val="ro-RO"/>
        </w:rPr>
      </w:pPr>
    </w:p>
    <w:sectPr w:rsidR="00D65CDF" w:rsidRPr="00196C4E" w:rsidSect="005B41A1">
      <w:headerReference w:type="default" r:id="rId8"/>
      <w:footerReference w:type="default" r:id="rId9"/>
      <w:pgSz w:w="12240" w:h="15840"/>
      <w:pgMar w:top="1440" w:right="1080" w:bottom="1440" w:left="108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CDF" w:rsidRDefault="00D65CDF">
      <w:r>
        <w:separator/>
      </w:r>
    </w:p>
  </w:endnote>
  <w:endnote w:type="continuationSeparator" w:id="0">
    <w:p w:rsidR="00D65CDF" w:rsidRDefault="00D65C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Roboto Condensed">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DF" w:rsidRDefault="00D65CDF" w:rsidP="000E06C8">
    <w:pPr>
      <w:pStyle w:val="Footer"/>
      <w:ind w:left="709"/>
      <w:rPr>
        <w:rFonts w:ascii="Trebuchet MS" w:hAnsi="Trebuchet MS"/>
        <w:color w:val="000000"/>
        <w:sz w:val="20"/>
        <w:szCs w:val="20"/>
        <w:lang w:val="ro-RO"/>
      </w:rPr>
    </w:pPr>
  </w:p>
  <w:p w:rsidR="00D65CDF" w:rsidRPr="008766F8" w:rsidRDefault="00D65CDF" w:rsidP="000E06C8">
    <w:pPr>
      <w:pStyle w:val="Footer"/>
      <w:ind w:left="709"/>
      <w:rPr>
        <w:rFonts w:ascii="Trebuchet MS" w:hAnsi="Trebuchet MS"/>
        <w:color w:val="000000"/>
        <w:sz w:val="20"/>
        <w:szCs w:val="20"/>
        <w:lang w:val="it-IT"/>
      </w:rPr>
    </w:pPr>
    <w:r>
      <w:rPr>
        <w:rFonts w:ascii="Trebuchet MS" w:hAnsi="Trebuchet MS"/>
        <w:color w:val="000000"/>
        <w:sz w:val="20"/>
        <w:szCs w:val="20"/>
        <w:lang w:val="ro-RO"/>
      </w:rPr>
      <w:t>Compartiment Comunicare şi Relaţii Publice</w:t>
    </w:r>
    <w:r w:rsidRPr="008766F8">
      <w:rPr>
        <w:rFonts w:ascii="Trebuchet MS" w:hAnsi="Trebuchet MS"/>
        <w:color w:val="000000"/>
        <w:sz w:val="20"/>
        <w:szCs w:val="20"/>
        <w:lang w:val="ro-RO"/>
      </w:rPr>
      <w:t xml:space="preserve"> </w:t>
    </w:r>
    <w:r w:rsidRPr="008766F8">
      <w:rPr>
        <w:rFonts w:ascii="Trebuchet MS" w:hAnsi="Trebuchet MS"/>
        <w:color w:val="000000"/>
        <w:sz w:val="20"/>
        <w:szCs w:val="20"/>
        <w:lang w:val="it-IT"/>
      </w:rPr>
      <w:t xml:space="preserve">    </w:t>
    </w:r>
  </w:p>
  <w:p w:rsidR="00D65CDF" w:rsidRPr="00EB5108" w:rsidRDefault="00D65CDF" w:rsidP="000E06C8">
    <w:pPr>
      <w:pStyle w:val="Footer"/>
      <w:ind w:left="709"/>
      <w:rPr>
        <w:rFonts w:ascii="Trebuchet MS" w:hAnsi="Trebuchet MS"/>
        <w:color w:val="000000"/>
        <w:sz w:val="18"/>
        <w:szCs w:val="18"/>
        <w:lang w:val="it-IT"/>
      </w:rPr>
    </w:pPr>
    <w:r w:rsidRPr="00EB5108">
      <w:rPr>
        <w:rFonts w:ascii="Trebuchet MS" w:hAnsi="Trebuchet MS"/>
        <w:color w:val="000000"/>
        <w:sz w:val="18"/>
        <w:szCs w:val="18"/>
        <w:lang w:val="it-IT"/>
      </w:rPr>
      <w:t xml:space="preserve">Calea </w:t>
    </w:r>
    <w:r>
      <w:rPr>
        <w:rFonts w:ascii="Trebuchet MS" w:hAnsi="Trebuchet MS"/>
        <w:color w:val="000000"/>
        <w:sz w:val="18"/>
        <w:szCs w:val="18"/>
        <w:lang w:val="it-IT"/>
      </w:rPr>
      <w:t>N</w:t>
    </w:r>
    <w:r w:rsidRPr="00EB5108">
      <w:rPr>
        <w:rFonts w:ascii="Trebuchet MS" w:hAnsi="Trebuchet MS"/>
        <w:color w:val="000000"/>
        <w:sz w:val="18"/>
        <w:szCs w:val="18"/>
        <w:lang w:val="it-IT"/>
      </w:rPr>
      <w:t>aţională, nr. 85, Botoşani</w:t>
    </w:r>
    <w:r w:rsidRPr="00EB5108">
      <w:rPr>
        <w:rFonts w:ascii="Trebuchet MS" w:hAnsi="Trebuchet MS"/>
        <w:color w:val="000000"/>
        <w:sz w:val="18"/>
        <w:szCs w:val="18"/>
        <w:lang w:val="it-IT"/>
      </w:rPr>
      <w:tab/>
    </w:r>
    <w:r w:rsidRPr="00EB5108">
      <w:rPr>
        <w:rFonts w:ascii="Trebuchet MS" w:hAnsi="Trebuchet MS"/>
        <w:color w:val="000000"/>
        <w:sz w:val="18"/>
        <w:szCs w:val="18"/>
        <w:lang w:val="it-IT"/>
      </w:rPr>
      <w:tab/>
    </w:r>
  </w:p>
  <w:p w:rsidR="00D65CDF" w:rsidRPr="00342A09" w:rsidRDefault="00D65CDF" w:rsidP="000E06C8">
    <w:pPr>
      <w:pStyle w:val="Footer"/>
      <w:ind w:left="567"/>
      <w:rPr>
        <w:rFonts w:ascii="Trebuchet MS" w:hAnsi="Trebuchet MS"/>
        <w:color w:val="000000"/>
        <w:sz w:val="18"/>
        <w:szCs w:val="18"/>
      </w:rPr>
    </w:pPr>
    <w:r w:rsidRPr="00EB5108">
      <w:rPr>
        <w:rFonts w:ascii="Trebuchet MS" w:hAnsi="Trebuchet MS"/>
        <w:color w:val="000000"/>
        <w:sz w:val="18"/>
        <w:szCs w:val="18"/>
        <w:lang w:val="it-IT"/>
      </w:rPr>
      <w:t xml:space="preserve">   </w:t>
    </w:r>
    <w:r w:rsidRPr="00342A09">
      <w:rPr>
        <w:rFonts w:ascii="Trebuchet MS" w:hAnsi="Trebuchet MS"/>
        <w:color w:val="000000"/>
        <w:sz w:val="18"/>
        <w:szCs w:val="18"/>
      </w:rPr>
      <w:t>Tel.: 0231</w:t>
    </w:r>
    <w:r>
      <w:rPr>
        <w:rFonts w:ascii="Trebuchet MS" w:hAnsi="Trebuchet MS"/>
        <w:color w:val="000000"/>
        <w:sz w:val="18"/>
        <w:szCs w:val="18"/>
      </w:rPr>
      <w:t>536724</w:t>
    </w:r>
    <w:r w:rsidRPr="00342A09">
      <w:rPr>
        <w:rFonts w:ascii="Trebuchet MS" w:hAnsi="Trebuchet MS"/>
        <w:color w:val="000000"/>
        <w:sz w:val="18"/>
        <w:szCs w:val="18"/>
      </w:rPr>
      <w:t>;</w:t>
    </w:r>
    <w:r>
      <w:rPr>
        <w:rFonts w:ascii="Trebuchet MS" w:hAnsi="Trebuchet MS"/>
        <w:color w:val="000000"/>
        <w:sz w:val="18"/>
        <w:szCs w:val="18"/>
      </w:rPr>
      <w:t xml:space="preserve"> 0231536725, fax: 0231513517</w:t>
    </w:r>
    <w:r w:rsidRPr="00342A09">
      <w:rPr>
        <w:rFonts w:ascii="Trebuchet MS" w:hAnsi="Trebuchet MS"/>
        <w:color w:val="000000"/>
        <w:sz w:val="18"/>
        <w:szCs w:val="18"/>
      </w:rPr>
      <w:t xml:space="preserve"> </w:t>
    </w:r>
  </w:p>
  <w:p w:rsidR="00D65CDF" w:rsidRPr="00342A09" w:rsidRDefault="00D65CDF" w:rsidP="000E06C8">
    <w:pPr>
      <w:pStyle w:val="Footer"/>
      <w:rPr>
        <w:rFonts w:ascii="Trebuchet MS" w:hAnsi="Trebuchet MS"/>
        <w:sz w:val="14"/>
        <w:szCs w:val="14"/>
      </w:rPr>
    </w:pPr>
    <w:r>
      <w:rPr>
        <w:rFonts w:ascii="Trebuchet MS" w:hAnsi="Trebuchet MS"/>
        <w:color w:val="000000"/>
        <w:sz w:val="18"/>
        <w:szCs w:val="18"/>
      </w:rPr>
      <w:t xml:space="preserve">             </w:t>
    </w:r>
    <w:hyperlink r:id="rId1" w:history="1">
      <w:r w:rsidRPr="006047A9">
        <w:rPr>
          <w:rStyle w:val="Hyperlink"/>
          <w:rFonts w:ascii="Trebuchet MS" w:hAnsi="Trebuchet MS"/>
          <w:sz w:val="16"/>
          <w:szCs w:val="16"/>
        </w:rPr>
        <w:t>www.pensii-botosani.ro</w:t>
      </w:r>
      <w:r w:rsidRPr="006047A9">
        <w:rPr>
          <w:rStyle w:val="Hyperlink"/>
          <w:rFonts w:ascii="Trebuchet MS" w:hAnsi="Trebuchet MS"/>
          <w:sz w:val="14"/>
          <w:szCs w:val="14"/>
        </w:rPr>
        <w:t>/</w:t>
      </w:r>
    </w:hyperlink>
    <w:r>
      <w:rPr>
        <w:rFonts w:ascii="Trebuchet MS" w:hAnsi="Trebuchet MS"/>
        <w:sz w:val="14"/>
        <w:szCs w:val="14"/>
      </w:rPr>
      <w:t xml:space="preserve"> </w:t>
    </w:r>
  </w:p>
  <w:p w:rsidR="00D65CDF" w:rsidRPr="0084169F" w:rsidRDefault="00D65CDF" w:rsidP="0084169F">
    <w:pPr>
      <w:pStyle w:val="Footer"/>
      <w:ind w:left="709"/>
      <w:rPr>
        <w:rFonts w:ascii="Trebuchet MS" w:hAnsi="Trebuchet MS"/>
        <w:color w:val="000000"/>
        <w:sz w:val="18"/>
        <w:szCs w:val="18"/>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CDF" w:rsidRDefault="00D65CDF">
      <w:r>
        <w:separator/>
      </w:r>
    </w:p>
  </w:footnote>
  <w:footnote w:type="continuationSeparator" w:id="0">
    <w:p w:rsidR="00D65CDF" w:rsidRDefault="00D65C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DF" w:rsidRDefault="00D65CDF" w:rsidP="0057684D">
    <w:pPr>
      <w:pStyle w:val="Header"/>
      <w:ind w:left="-900"/>
      <w:rPr>
        <w:noProof/>
        <w:color w:val="003399"/>
        <w:lang w:val="ro-RO" w:eastAsia="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alt="logo_centenar_ROMANIA2" style="position:absolute;left:0;text-align:left;margin-left:205.55pt;margin-top:6.9pt;width:94.45pt;height:70.5pt;z-index:251658240;visibility:visible">
          <v:imagedata r:id="rId1" o:title=""/>
          <w10:wrap type="square"/>
        </v:shape>
      </w:pict>
    </w:r>
    <w:r>
      <w:rPr>
        <w:noProof/>
      </w:rPr>
      <w:pict>
        <v:group id="_x0000_s2050" style="position:absolute;left:0;text-align:left;margin-left:348pt;margin-top:3.95pt;width:156pt;height:63pt;z-index:251657216" coordorigin="3042,1818" coordsize="5751,2190">
          <o:lock v:ext="edit" aspectratio="t"/>
          <v:shape id="_x0000_s2051" type="#_x0000_t75" style="position:absolute;left:3042;top:1818;width:1708;height:1819">
            <v:imagedata r:id="rId2" o:title="" croptop="7370f" cropbottom="26584f" cropleft="6106f" cropright="44470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Casa NațIonală de Pensii Publice" style="position:absolute;left:3138;top:3705;width:5655;height:303" fillcolor="#002d87" stroked="f">
            <v:shadow color="#b2b2b2" opacity="52429f" offset="3pt"/>
            <v:textpath style="font-family:&quot;Arial Narrow&quot;;font-size:18pt;v-text-kern:t" trim="t" fitpath="t" string="Casa Naţională de Pensii Publice"/>
            <o:lock v:ext="edit" aspectratio="t"/>
          </v:shape>
          <v:shape id="_x0000_s2053" type="#_x0000_t136" style="position:absolute;left:4913;top:2483;width:3880;height:1063" fillcolor="#002d87" stroked="f">
            <v:shadow color="#b2b2b2" opacity="52429f" offset="3pt"/>
            <v:textpath style="font-family:&quot;Arial Narrow&quot;;font-size:66pt;font-weight:bold;v-text-spacing:58985f;v-text-kern:t;v-same-letter-heights:t" trim="t" fitpath="t" string="CNPP"/>
            <o:lock v:ext="edit" aspectratio="t"/>
          </v:shape>
        </v:group>
      </w:pict>
    </w:r>
    <w:r w:rsidRPr="004F4F66">
      <w:rPr>
        <w:noProof/>
      </w:rPr>
      <w:pict>
        <v:shape id="Picture 3" o:spid="_x0000_i1026" type="#_x0000_t75" alt="MMJS" style="width:224.25pt;height:66.75pt;visibility:visible">
          <v:imagedata r:id="rId3" o:title=""/>
        </v:shape>
      </w:pict>
    </w:r>
    <w:r w:rsidRPr="005D3BF1">
      <w:rPr>
        <w:noProof/>
        <w:color w:val="003399"/>
        <w:lang w:val="ro-RO" w:eastAsia="ro-RO"/>
      </w:rPr>
      <w:t xml:space="preserve">                                                                                           </w:t>
    </w:r>
  </w:p>
  <w:p w:rsidR="00D65CDF" w:rsidRDefault="00D65CDF" w:rsidP="00342A09">
    <w:pPr>
      <w:pStyle w:val="Header"/>
      <w:ind w:left="-900" w:right="-140"/>
      <w:rPr>
        <w:rFonts w:ascii="Trebuchet MS" w:hAnsi="Trebuchet MS"/>
        <w:b/>
        <w:noProof/>
        <w:color w:val="003399"/>
        <w:sz w:val="20"/>
        <w:szCs w:val="20"/>
        <w:lang w:val="ro-RO" w:eastAsia="ro-RO"/>
      </w:rPr>
    </w:pPr>
    <w:r>
      <w:rPr>
        <w:noProof/>
        <w:color w:val="003399"/>
        <w:lang w:val="ro-RO" w:eastAsia="ro-RO"/>
      </w:rPr>
      <w:t xml:space="preserve">                                                                                                                                    </w:t>
    </w:r>
    <w:r w:rsidRPr="00C0465C">
      <w:rPr>
        <w:rFonts w:ascii="Trebuchet MS" w:hAnsi="Trebuchet MS"/>
        <w:noProof/>
        <w:color w:val="003399"/>
        <w:sz w:val="20"/>
        <w:szCs w:val="20"/>
        <w:lang w:val="ro-RO" w:eastAsia="ro-RO"/>
      </w:rPr>
      <w:t>Casa Judeţeana de Pensii Botoşa</w:t>
    </w:r>
    <w:r w:rsidRPr="00342A09">
      <w:rPr>
        <w:rFonts w:ascii="Trebuchet MS" w:hAnsi="Trebuchet MS"/>
        <w:b/>
        <w:noProof/>
        <w:color w:val="003399"/>
        <w:sz w:val="20"/>
        <w:szCs w:val="20"/>
        <w:lang w:val="ro-RO" w:eastAsia="ro-RO"/>
      </w:rPr>
      <w:t>ni</w:t>
    </w:r>
  </w:p>
  <w:p w:rsidR="00D65CDF" w:rsidRPr="008B21BC" w:rsidRDefault="00D65CDF" w:rsidP="00342A09">
    <w:pPr>
      <w:pStyle w:val="Header"/>
      <w:ind w:left="-900" w:right="-140"/>
      <w:rPr>
        <w:rFonts w:ascii="Trebuchet MS" w:hAnsi="Trebuchet MS"/>
        <w:b/>
        <w:color w:val="000066"/>
        <w:sz w:val="20"/>
        <w:szCs w:val="20"/>
        <w:lang w:val="fr-FR"/>
      </w:rPr>
    </w:pPr>
    <w:r>
      <w:rPr>
        <w:rFonts w:ascii="Trebuchet MS" w:hAnsi="Trebuchet MS"/>
        <w:b/>
        <w:noProof/>
        <w:color w:val="003399"/>
        <w:sz w:val="20"/>
        <w:szCs w:val="20"/>
        <w:lang w:val="ro-RO" w:eastAsia="ro-RO"/>
      </w:rPr>
      <w:t>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05E"/>
    <w:multiLevelType w:val="hybridMultilevel"/>
    <w:tmpl w:val="63FAE7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4170906"/>
    <w:multiLevelType w:val="multilevel"/>
    <w:tmpl w:val="B434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15ECB"/>
    <w:multiLevelType w:val="hybridMultilevel"/>
    <w:tmpl w:val="BB705C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7506D9"/>
    <w:multiLevelType w:val="hybridMultilevel"/>
    <w:tmpl w:val="C636A2A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702615E"/>
    <w:multiLevelType w:val="hybridMultilevel"/>
    <w:tmpl w:val="E9A626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B13B4A"/>
    <w:multiLevelType w:val="multilevel"/>
    <w:tmpl w:val="B024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9066B"/>
    <w:multiLevelType w:val="hybridMultilevel"/>
    <w:tmpl w:val="56E04EC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23541096"/>
    <w:multiLevelType w:val="multilevel"/>
    <w:tmpl w:val="DED2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3D010A"/>
    <w:multiLevelType w:val="hybridMultilevel"/>
    <w:tmpl w:val="A44A3F08"/>
    <w:lvl w:ilvl="0" w:tplc="894213C4">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2A275F0C"/>
    <w:multiLevelType w:val="hybridMultilevel"/>
    <w:tmpl w:val="0A828D22"/>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F6E54B4"/>
    <w:multiLevelType w:val="hybridMultilevel"/>
    <w:tmpl w:val="828A6A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4252AA5"/>
    <w:multiLevelType w:val="multilevel"/>
    <w:tmpl w:val="8374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B23F4F"/>
    <w:multiLevelType w:val="hybridMultilevel"/>
    <w:tmpl w:val="BEB22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E23D2"/>
    <w:multiLevelType w:val="hybridMultilevel"/>
    <w:tmpl w:val="4DCA93FA"/>
    <w:lvl w:ilvl="0" w:tplc="9D6CD462">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8C36E6"/>
    <w:multiLevelType w:val="hybridMultilevel"/>
    <w:tmpl w:val="C93801EE"/>
    <w:lvl w:ilvl="0" w:tplc="9D5C49BA">
      <w:numFmt w:val="bullet"/>
      <w:lvlText w:val="-"/>
      <w:lvlJc w:val="left"/>
      <w:pPr>
        <w:ind w:left="1080" w:hanging="360"/>
      </w:pPr>
      <w:rPr>
        <w:rFonts w:ascii="Roboto Condensed" w:eastAsia="Times New Roman" w:hAnsi="Roboto Condensed" w:hint="default"/>
        <w:color w:val="222222"/>
        <w:sz w:val="23"/>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547C4F78"/>
    <w:multiLevelType w:val="hybridMultilevel"/>
    <w:tmpl w:val="A1A83002"/>
    <w:lvl w:ilvl="0" w:tplc="8EF253A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1A5039"/>
    <w:multiLevelType w:val="hybridMultilevel"/>
    <w:tmpl w:val="D9CE555E"/>
    <w:lvl w:ilvl="0" w:tplc="0409000B">
      <w:start w:val="1"/>
      <w:numFmt w:val="bullet"/>
      <w:lvlText w:val=""/>
      <w:lvlJc w:val="left"/>
      <w:pPr>
        <w:ind w:left="720" w:hanging="360"/>
      </w:pPr>
      <w:rPr>
        <w:rFonts w:ascii="Wingdings" w:hAnsi="Wingdings"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B423DD9"/>
    <w:multiLevelType w:val="multilevel"/>
    <w:tmpl w:val="6D2E0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53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B50179"/>
    <w:multiLevelType w:val="hybridMultilevel"/>
    <w:tmpl w:val="598267C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3F502A8"/>
    <w:multiLevelType w:val="hybridMultilevel"/>
    <w:tmpl w:val="18CCA650"/>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710" w:hanging="360"/>
      </w:pPr>
      <w:rPr>
        <w:rFonts w:ascii="Courier New" w:hAnsi="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20">
    <w:nsid w:val="6448764F"/>
    <w:multiLevelType w:val="hybridMultilevel"/>
    <w:tmpl w:val="187CA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530191"/>
    <w:multiLevelType w:val="hybridMultilevel"/>
    <w:tmpl w:val="798C7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FA27EB"/>
    <w:multiLevelType w:val="hybridMultilevel"/>
    <w:tmpl w:val="9FFC0D8E"/>
    <w:lvl w:ilvl="0" w:tplc="04090001">
      <w:start w:val="1"/>
      <w:numFmt w:val="bullet"/>
      <w:lvlText w:val=""/>
      <w:lvlJc w:val="left"/>
      <w:pPr>
        <w:ind w:left="1350" w:hanging="360"/>
      </w:pPr>
      <w:rPr>
        <w:rFonts w:ascii="Symbol" w:hAnsi="Symbol" w:hint="default"/>
      </w:rPr>
    </w:lvl>
    <w:lvl w:ilvl="1" w:tplc="0409000B">
      <w:start w:val="1"/>
      <w:numFmt w:val="bullet"/>
      <w:lvlText w:val=""/>
      <w:lvlJc w:val="left"/>
      <w:pPr>
        <w:ind w:left="1890" w:hanging="360"/>
      </w:pPr>
      <w:rPr>
        <w:rFonts w:ascii="Wingdings" w:hAnsi="Wingdings" w:hint="default"/>
      </w:rPr>
    </w:lvl>
    <w:lvl w:ilvl="2" w:tplc="41E6877C">
      <w:numFmt w:val="bullet"/>
      <w:lvlText w:val="-"/>
      <w:lvlJc w:val="left"/>
      <w:pPr>
        <w:ind w:left="720" w:hanging="360"/>
      </w:pPr>
      <w:rPr>
        <w:rFonts w:ascii="Trebuchet MS" w:eastAsia="Times New Roman" w:hAnsi="Trebuchet M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71DF5B1A"/>
    <w:multiLevelType w:val="hybridMultilevel"/>
    <w:tmpl w:val="927C0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7"/>
  </w:num>
  <w:num w:numId="6">
    <w:abstractNumId w:val="11"/>
  </w:num>
  <w:num w:numId="7">
    <w:abstractNumId w:val="17"/>
  </w:num>
  <w:num w:numId="8">
    <w:abstractNumId w:val="5"/>
  </w:num>
  <w:num w:numId="9">
    <w:abstractNumId w:val="1"/>
  </w:num>
  <w:num w:numId="10">
    <w:abstractNumId w:val="8"/>
  </w:num>
  <w:num w:numId="11">
    <w:abstractNumId w:val="20"/>
  </w:num>
  <w:num w:numId="12">
    <w:abstractNumId w:val="6"/>
  </w:num>
  <w:num w:numId="13">
    <w:abstractNumId w:val="18"/>
  </w:num>
  <w:num w:numId="14">
    <w:abstractNumId w:val="3"/>
  </w:num>
  <w:num w:numId="15">
    <w:abstractNumId w:val="12"/>
  </w:num>
  <w:num w:numId="16">
    <w:abstractNumId w:val="16"/>
  </w:num>
  <w:num w:numId="17">
    <w:abstractNumId w:val="2"/>
  </w:num>
  <w:num w:numId="18">
    <w:abstractNumId w:val="9"/>
  </w:num>
  <w:num w:numId="19">
    <w:abstractNumId w:val="22"/>
  </w:num>
  <w:num w:numId="20">
    <w:abstractNumId w:val="10"/>
  </w:num>
  <w:num w:numId="21">
    <w:abstractNumId w:val="0"/>
  </w:num>
  <w:num w:numId="22">
    <w:abstractNumId w:val="21"/>
  </w:num>
  <w:num w:numId="23">
    <w:abstractNumId w:val="15"/>
  </w:num>
  <w:num w:numId="24">
    <w:abstractNumId w:val="13"/>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FF8"/>
    <w:rsid w:val="00002F1C"/>
    <w:rsid w:val="00013F40"/>
    <w:rsid w:val="00025866"/>
    <w:rsid w:val="00030ACA"/>
    <w:rsid w:val="00035E5C"/>
    <w:rsid w:val="00047976"/>
    <w:rsid w:val="0005155A"/>
    <w:rsid w:val="000534CA"/>
    <w:rsid w:val="00054ACC"/>
    <w:rsid w:val="000572EA"/>
    <w:rsid w:val="00070916"/>
    <w:rsid w:val="00094C5D"/>
    <w:rsid w:val="00095A88"/>
    <w:rsid w:val="00096517"/>
    <w:rsid w:val="000A7E85"/>
    <w:rsid w:val="000D0379"/>
    <w:rsid w:val="000D30B8"/>
    <w:rsid w:val="000E06C8"/>
    <w:rsid w:val="000F6009"/>
    <w:rsid w:val="00104079"/>
    <w:rsid w:val="00107882"/>
    <w:rsid w:val="001326F1"/>
    <w:rsid w:val="001339C8"/>
    <w:rsid w:val="00134526"/>
    <w:rsid w:val="0014536E"/>
    <w:rsid w:val="00163943"/>
    <w:rsid w:val="0016486B"/>
    <w:rsid w:val="001871A7"/>
    <w:rsid w:val="00190C54"/>
    <w:rsid w:val="00196C4E"/>
    <w:rsid w:val="001A1677"/>
    <w:rsid w:val="001A4C1F"/>
    <w:rsid w:val="001B50E4"/>
    <w:rsid w:val="001C2F8D"/>
    <w:rsid w:val="001C7B79"/>
    <w:rsid w:val="001D05A1"/>
    <w:rsid w:val="001D4EE9"/>
    <w:rsid w:val="001E507C"/>
    <w:rsid w:val="001F2205"/>
    <w:rsid w:val="001F23A8"/>
    <w:rsid w:val="001F558E"/>
    <w:rsid w:val="001F78FF"/>
    <w:rsid w:val="00202B50"/>
    <w:rsid w:val="00217928"/>
    <w:rsid w:val="00226168"/>
    <w:rsid w:val="00232EFB"/>
    <w:rsid w:val="00237C4F"/>
    <w:rsid w:val="00246A3B"/>
    <w:rsid w:val="00247647"/>
    <w:rsid w:val="00253C86"/>
    <w:rsid w:val="00276303"/>
    <w:rsid w:val="00286422"/>
    <w:rsid w:val="002911FB"/>
    <w:rsid w:val="002927B4"/>
    <w:rsid w:val="002A3B98"/>
    <w:rsid w:val="002B049C"/>
    <w:rsid w:val="002B2566"/>
    <w:rsid w:val="002B5FCB"/>
    <w:rsid w:val="002B6618"/>
    <w:rsid w:val="002C37BE"/>
    <w:rsid w:val="002C46FA"/>
    <w:rsid w:val="002D1F3C"/>
    <w:rsid w:val="002D52E5"/>
    <w:rsid w:val="002D6F91"/>
    <w:rsid w:val="002F2AFB"/>
    <w:rsid w:val="002F3DE6"/>
    <w:rsid w:val="00300CF8"/>
    <w:rsid w:val="00301A9A"/>
    <w:rsid w:val="0031455C"/>
    <w:rsid w:val="00314BF6"/>
    <w:rsid w:val="00317528"/>
    <w:rsid w:val="0032015E"/>
    <w:rsid w:val="00320C09"/>
    <w:rsid w:val="00322267"/>
    <w:rsid w:val="00330DA1"/>
    <w:rsid w:val="00335136"/>
    <w:rsid w:val="00342A09"/>
    <w:rsid w:val="0035089B"/>
    <w:rsid w:val="00352109"/>
    <w:rsid w:val="00361A21"/>
    <w:rsid w:val="00380B7E"/>
    <w:rsid w:val="00390272"/>
    <w:rsid w:val="00390A94"/>
    <w:rsid w:val="003A510D"/>
    <w:rsid w:val="003B1C97"/>
    <w:rsid w:val="003B32C4"/>
    <w:rsid w:val="003C138F"/>
    <w:rsid w:val="003D5A69"/>
    <w:rsid w:val="003E0EED"/>
    <w:rsid w:val="003F0022"/>
    <w:rsid w:val="003F2433"/>
    <w:rsid w:val="003F5D2D"/>
    <w:rsid w:val="00400BD2"/>
    <w:rsid w:val="004141AE"/>
    <w:rsid w:val="004155B4"/>
    <w:rsid w:val="00421D3D"/>
    <w:rsid w:val="00434D8F"/>
    <w:rsid w:val="00443029"/>
    <w:rsid w:val="00452BC4"/>
    <w:rsid w:val="00460171"/>
    <w:rsid w:val="00471922"/>
    <w:rsid w:val="00475FA6"/>
    <w:rsid w:val="00494434"/>
    <w:rsid w:val="004A7A18"/>
    <w:rsid w:val="004B271C"/>
    <w:rsid w:val="004C046B"/>
    <w:rsid w:val="004C1C28"/>
    <w:rsid w:val="004C3686"/>
    <w:rsid w:val="004C73B2"/>
    <w:rsid w:val="004E1149"/>
    <w:rsid w:val="004F4F66"/>
    <w:rsid w:val="004F5CEE"/>
    <w:rsid w:val="00501658"/>
    <w:rsid w:val="00503736"/>
    <w:rsid w:val="00505D69"/>
    <w:rsid w:val="005200CD"/>
    <w:rsid w:val="005213C3"/>
    <w:rsid w:val="00531564"/>
    <w:rsid w:val="00547AAD"/>
    <w:rsid w:val="00552CA1"/>
    <w:rsid w:val="005563A4"/>
    <w:rsid w:val="00565416"/>
    <w:rsid w:val="0057684D"/>
    <w:rsid w:val="00580664"/>
    <w:rsid w:val="00581B19"/>
    <w:rsid w:val="005921DB"/>
    <w:rsid w:val="00592C54"/>
    <w:rsid w:val="00596228"/>
    <w:rsid w:val="005A6546"/>
    <w:rsid w:val="005B0907"/>
    <w:rsid w:val="005B41A1"/>
    <w:rsid w:val="005B7AAE"/>
    <w:rsid w:val="005C2DA0"/>
    <w:rsid w:val="005C35DC"/>
    <w:rsid w:val="005C4538"/>
    <w:rsid w:val="005D3BF1"/>
    <w:rsid w:val="005D507C"/>
    <w:rsid w:val="005D7670"/>
    <w:rsid w:val="005E1D39"/>
    <w:rsid w:val="006047A9"/>
    <w:rsid w:val="00620F23"/>
    <w:rsid w:val="00623A30"/>
    <w:rsid w:val="00627686"/>
    <w:rsid w:val="006310C4"/>
    <w:rsid w:val="0063359D"/>
    <w:rsid w:val="00641809"/>
    <w:rsid w:val="00654A21"/>
    <w:rsid w:val="006736D8"/>
    <w:rsid w:val="00683324"/>
    <w:rsid w:val="006876E3"/>
    <w:rsid w:val="006B024F"/>
    <w:rsid w:val="006B14C0"/>
    <w:rsid w:val="006B5906"/>
    <w:rsid w:val="006C2A3B"/>
    <w:rsid w:val="006C3F31"/>
    <w:rsid w:val="006D568F"/>
    <w:rsid w:val="006D5857"/>
    <w:rsid w:val="006E54C0"/>
    <w:rsid w:val="007026A0"/>
    <w:rsid w:val="00706EF9"/>
    <w:rsid w:val="00720BAE"/>
    <w:rsid w:val="00721723"/>
    <w:rsid w:val="0073353C"/>
    <w:rsid w:val="00744C14"/>
    <w:rsid w:val="00750D50"/>
    <w:rsid w:val="0075520D"/>
    <w:rsid w:val="00770375"/>
    <w:rsid w:val="00772FE5"/>
    <w:rsid w:val="0079592B"/>
    <w:rsid w:val="007A0918"/>
    <w:rsid w:val="007A1D2D"/>
    <w:rsid w:val="007B3A48"/>
    <w:rsid w:val="007B6326"/>
    <w:rsid w:val="007D65B6"/>
    <w:rsid w:val="007E2012"/>
    <w:rsid w:val="007F0F26"/>
    <w:rsid w:val="00803E07"/>
    <w:rsid w:val="008073F9"/>
    <w:rsid w:val="0082210F"/>
    <w:rsid w:val="00834351"/>
    <w:rsid w:val="00836105"/>
    <w:rsid w:val="00840E4B"/>
    <w:rsid w:val="0084169F"/>
    <w:rsid w:val="008421FA"/>
    <w:rsid w:val="00850F0C"/>
    <w:rsid w:val="008521B7"/>
    <w:rsid w:val="00852E08"/>
    <w:rsid w:val="00863043"/>
    <w:rsid w:val="00863EA8"/>
    <w:rsid w:val="008766F8"/>
    <w:rsid w:val="008831F5"/>
    <w:rsid w:val="008839CA"/>
    <w:rsid w:val="00893A74"/>
    <w:rsid w:val="008A1692"/>
    <w:rsid w:val="008B21BC"/>
    <w:rsid w:val="008B5D13"/>
    <w:rsid w:val="008B6EAF"/>
    <w:rsid w:val="008C2112"/>
    <w:rsid w:val="008C2549"/>
    <w:rsid w:val="008E62A7"/>
    <w:rsid w:val="008F4829"/>
    <w:rsid w:val="008F512D"/>
    <w:rsid w:val="008F6C81"/>
    <w:rsid w:val="0090050C"/>
    <w:rsid w:val="00911340"/>
    <w:rsid w:val="00914041"/>
    <w:rsid w:val="0091673D"/>
    <w:rsid w:val="009169C6"/>
    <w:rsid w:val="00922EB7"/>
    <w:rsid w:val="00926C1A"/>
    <w:rsid w:val="00941810"/>
    <w:rsid w:val="00960F43"/>
    <w:rsid w:val="009614B5"/>
    <w:rsid w:val="00963AB4"/>
    <w:rsid w:val="00971604"/>
    <w:rsid w:val="00983C85"/>
    <w:rsid w:val="00984781"/>
    <w:rsid w:val="00986726"/>
    <w:rsid w:val="00987D79"/>
    <w:rsid w:val="009D02D3"/>
    <w:rsid w:val="009D1454"/>
    <w:rsid w:val="009D7BD6"/>
    <w:rsid w:val="009E183B"/>
    <w:rsid w:val="009E3101"/>
    <w:rsid w:val="00A20F32"/>
    <w:rsid w:val="00A266B2"/>
    <w:rsid w:val="00A54FF8"/>
    <w:rsid w:val="00A66FB3"/>
    <w:rsid w:val="00A845C3"/>
    <w:rsid w:val="00A8545E"/>
    <w:rsid w:val="00A946EC"/>
    <w:rsid w:val="00AA02D9"/>
    <w:rsid w:val="00AA276A"/>
    <w:rsid w:val="00AC695F"/>
    <w:rsid w:val="00AF20DD"/>
    <w:rsid w:val="00B04E62"/>
    <w:rsid w:val="00B054C0"/>
    <w:rsid w:val="00B07E84"/>
    <w:rsid w:val="00B11CB2"/>
    <w:rsid w:val="00B172E6"/>
    <w:rsid w:val="00B35455"/>
    <w:rsid w:val="00B3646E"/>
    <w:rsid w:val="00B3724B"/>
    <w:rsid w:val="00B53215"/>
    <w:rsid w:val="00B605A0"/>
    <w:rsid w:val="00B61FEE"/>
    <w:rsid w:val="00B62B26"/>
    <w:rsid w:val="00B7082D"/>
    <w:rsid w:val="00B87E88"/>
    <w:rsid w:val="00BB6AAE"/>
    <w:rsid w:val="00BD1A35"/>
    <w:rsid w:val="00BE165F"/>
    <w:rsid w:val="00BE277A"/>
    <w:rsid w:val="00BF00C9"/>
    <w:rsid w:val="00BF3124"/>
    <w:rsid w:val="00BF3F96"/>
    <w:rsid w:val="00BF64C3"/>
    <w:rsid w:val="00C0233C"/>
    <w:rsid w:val="00C0465C"/>
    <w:rsid w:val="00C1310E"/>
    <w:rsid w:val="00C14513"/>
    <w:rsid w:val="00C14717"/>
    <w:rsid w:val="00C1790B"/>
    <w:rsid w:val="00C24849"/>
    <w:rsid w:val="00C30D03"/>
    <w:rsid w:val="00C33B77"/>
    <w:rsid w:val="00C47EFA"/>
    <w:rsid w:val="00C53497"/>
    <w:rsid w:val="00C551B6"/>
    <w:rsid w:val="00C76DA2"/>
    <w:rsid w:val="00C86158"/>
    <w:rsid w:val="00CB097F"/>
    <w:rsid w:val="00CC06C4"/>
    <w:rsid w:val="00CC19F8"/>
    <w:rsid w:val="00CC4980"/>
    <w:rsid w:val="00CE581F"/>
    <w:rsid w:val="00CF1BDA"/>
    <w:rsid w:val="00D058A8"/>
    <w:rsid w:val="00D145E9"/>
    <w:rsid w:val="00D513B1"/>
    <w:rsid w:val="00D52C25"/>
    <w:rsid w:val="00D533B5"/>
    <w:rsid w:val="00D608E2"/>
    <w:rsid w:val="00D61127"/>
    <w:rsid w:val="00D65CDF"/>
    <w:rsid w:val="00D737E8"/>
    <w:rsid w:val="00D74A96"/>
    <w:rsid w:val="00D87CB5"/>
    <w:rsid w:val="00DD31B7"/>
    <w:rsid w:val="00DD47B9"/>
    <w:rsid w:val="00DE4B7C"/>
    <w:rsid w:val="00DE7815"/>
    <w:rsid w:val="00DF74AF"/>
    <w:rsid w:val="00E05C63"/>
    <w:rsid w:val="00E31288"/>
    <w:rsid w:val="00E32272"/>
    <w:rsid w:val="00E53A5D"/>
    <w:rsid w:val="00E54566"/>
    <w:rsid w:val="00E92B71"/>
    <w:rsid w:val="00E94800"/>
    <w:rsid w:val="00E94FD5"/>
    <w:rsid w:val="00EA58B0"/>
    <w:rsid w:val="00EB5108"/>
    <w:rsid w:val="00EC6032"/>
    <w:rsid w:val="00EC6E48"/>
    <w:rsid w:val="00ED47B6"/>
    <w:rsid w:val="00F008F1"/>
    <w:rsid w:val="00F139C6"/>
    <w:rsid w:val="00F257BC"/>
    <w:rsid w:val="00F2733D"/>
    <w:rsid w:val="00F31381"/>
    <w:rsid w:val="00F357EB"/>
    <w:rsid w:val="00F42BDC"/>
    <w:rsid w:val="00F5519E"/>
    <w:rsid w:val="00F65304"/>
    <w:rsid w:val="00F74CC2"/>
    <w:rsid w:val="00F90506"/>
    <w:rsid w:val="00F945F3"/>
    <w:rsid w:val="00FB01A5"/>
    <w:rsid w:val="00FB2613"/>
    <w:rsid w:val="00FB6770"/>
    <w:rsid w:val="00FB698A"/>
    <w:rsid w:val="00FC405D"/>
    <w:rsid w:val="00FD0D49"/>
    <w:rsid w:val="00FD12B5"/>
    <w:rsid w:val="00FD7BFF"/>
    <w:rsid w:val="00FF5CD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F8"/>
    <w:rPr>
      <w:sz w:val="24"/>
      <w:szCs w:val="24"/>
    </w:rPr>
  </w:style>
  <w:style w:type="paragraph" w:styleId="Heading1">
    <w:name w:val="heading 1"/>
    <w:basedOn w:val="Normal"/>
    <w:link w:val="Heading1Char"/>
    <w:uiPriority w:val="99"/>
    <w:qFormat/>
    <w:rsid w:val="006B14C0"/>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14C0"/>
    <w:rPr>
      <w:rFonts w:cs="Times New Roman"/>
      <w:b/>
      <w:bCs/>
      <w:kern w:val="36"/>
      <w:sz w:val="48"/>
      <w:szCs w:val="48"/>
    </w:rPr>
  </w:style>
  <w:style w:type="paragraph" w:styleId="Header">
    <w:name w:val="header"/>
    <w:basedOn w:val="Normal"/>
    <w:link w:val="HeaderChar"/>
    <w:uiPriority w:val="99"/>
    <w:rsid w:val="00A54FF8"/>
    <w:pPr>
      <w:tabs>
        <w:tab w:val="center" w:pos="4680"/>
        <w:tab w:val="right" w:pos="9360"/>
      </w:tabs>
    </w:pPr>
  </w:style>
  <w:style w:type="character" w:customStyle="1" w:styleId="HeaderChar">
    <w:name w:val="Header Char"/>
    <w:basedOn w:val="DefaultParagraphFont"/>
    <w:link w:val="Header"/>
    <w:uiPriority w:val="99"/>
    <w:locked/>
    <w:rsid w:val="00A54FF8"/>
    <w:rPr>
      <w:sz w:val="24"/>
      <w:lang w:val="en-US" w:eastAsia="en-US"/>
    </w:rPr>
  </w:style>
  <w:style w:type="paragraph" w:styleId="Footer">
    <w:name w:val="footer"/>
    <w:basedOn w:val="Normal"/>
    <w:link w:val="FooterChar"/>
    <w:uiPriority w:val="99"/>
    <w:rsid w:val="00A54FF8"/>
    <w:pPr>
      <w:tabs>
        <w:tab w:val="center" w:pos="4680"/>
        <w:tab w:val="right" w:pos="9360"/>
      </w:tabs>
    </w:pPr>
  </w:style>
  <w:style w:type="character" w:customStyle="1" w:styleId="FooterChar">
    <w:name w:val="Footer Char"/>
    <w:basedOn w:val="DefaultParagraphFont"/>
    <w:link w:val="Footer"/>
    <w:uiPriority w:val="99"/>
    <w:locked/>
    <w:rsid w:val="00A54FF8"/>
    <w:rPr>
      <w:sz w:val="24"/>
      <w:lang w:val="en-US" w:eastAsia="en-US"/>
    </w:rPr>
  </w:style>
  <w:style w:type="character" w:styleId="Hyperlink">
    <w:name w:val="Hyperlink"/>
    <w:basedOn w:val="DefaultParagraphFont"/>
    <w:uiPriority w:val="99"/>
    <w:rsid w:val="00A54FF8"/>
    <w:rPr>
      <w:rFonts w:cs="Times New Roman"/>
      <w:color w:val="0000FF"/>
      <w:u w:val="single"/>
    </w:rPr>
  </w:style>
  <w:style w:type="character" w:customStyle="1" w:styleId="CharChar2">
    <w:name w:val="Char Char2"/>
    <w:uiPriority w:val="99"/>
    <w:rsid w:val="00A54FF8"/>
    <w:rPr>
      <w:sz w:val="24"/>
    </w:rPr>
  </w:style>
  <w:style w:type="character" w:styleId="Strong">
    <w:name w:val="Strong"/>
    <w:basedOn w:val="DefaultParagraphFont"/>
    <w:uiPriority w:val="99"/>
    <w:qFormat/>
    <w:rsid w:val="00960F43"/>
    <w:rPr>
      <w:rFonts w:cs="Times New Roman"/>
      <w:b/>
      <w:bCs/>
    </w:rPr>
  </w:style>
  <w:style w:type="character" w:customStyle="1" w:styleId="headprimapag1">
    <w:name w:val="head_prima_pag1"/>
    <w:basedOn w:val="DefaultParagraphFont"/>
    <w:uiPriority w:val="99"/>
    <w:rsid w:val="00960F43"/>
    <w:rPr>
      <w:rFonts w:ascii="Arial" w:hAnsi="Arial" w:cs="Arial"/>
      <w:color w:val="000000"/>
      <w:sz w:val="16"/>
      <w:szCs w:val="16"/>
    </w:rPr>
  </w:style>
  <w:style w:type="paragraph" w:styleId="BodyTextIndent">
    <w:name w:val="Body Text Indent"/>
    <w:basedOn w:val="Normal"/>
    <w:link w:val="BodyTextIndentChar"/>
    <w:uiPriority w:val="99"/>
    <w:rsid w:val="007026A0"/>
    <w:pPr>
      <w:ind w:firstLine="1440"/>
    </w:pPr>
    <w:rPr>
      <w:sz w:val="28"/>
      <w:lang w:val="ro-RO" w:eastAsia="ro-RO"/>
    </w:rPr>
  </w:style>
  <w:style w:type="character" w:customStyle="1" w:styleId="BodyTextIndentChar">
    <w:name w:val="Body Text Indent Char"/>
    <w:basedOn w:val="DefaultParagraphFont"/>
    <w:link w:val="BodyTextIndent"/>
    <w:uiPriority w:val="99"/>
    <w:locked/>
    <w:rsid w:val="007026A0"/>
    <w:rPr>
      <w:rFonts w:cs="Times New Roman"/>
      <w:sz w:val="24"/>
      <w:szCs w:val="24"/>
      <w:lang w:val="ro-RO" w:eastAsia="ro-RO"/>
    </w:rPr>
  </w:style>
  <w:style w:type="paragraph" w:styleId="BalloonText">
    <w:name w:val="Balloon Text"/>
    <w:basedOn w:val="Normal"/>
    <w:link w:val="BalloonTextChar"/>
    <w:uiPriority w:val="99"/>
    <w:rsid w:val="00F31381"/>
    <w:rPr>
      <w:rFonts w:ascii="Tahoma" w:hAnsi="Tahoma" w:cs="Tahoma"/>
      <w:sz w:val="16"/>
      <w:szCs w:val="16"/>
    </w:rPr>
  </w:style>
  <w:style w:type="character" w:customStyle="1" w:styleId="BalloonTextChar">
    <w:name w:val="Balloon Text Char"/>
    <w:basedOn w:val="DefaultParagraphFont"/>
    <w:link w:val="BalloonText"/>
    <w:uiPriority w:val="99"/>
    <w:locked/>
    <w:rsid w:val="00F31381"/>
    <w:rPr>
      <w:rFonts w:ascii="Tahoma" w:hAnsi="Tahoma" w:cs="Tahoma"/>
      <w:sz w:val="16"/>
      <w:szCs w:val="16"/>
    </w:rPr>
  </w:style>
  <w:style w:type="paragraph" w:styleId="NormalWeb">
    <w:name w:val="Normal (Web)"/>
    <w:basedOn w:val="Normal"/>
    <w:uiPriority w:val="99"/>
    <w:rsid w:val="00F31381"/>
    <w:pPr>
      <w:spacing w:before="100" w:beforeAutospacing="1" w:after="100" w:afterAutospacing="1"/>
    </w:pPr>
  </w:style>
  <w:style w:type="character" w:customStyle="1" w:styleId="apple-converted-space">
    <w:name w:val="apple-converted-space"/>
    <w:basedOn w:val="DefaultParagraphFont"/>
    <w:uiPriority w:val="99"/>
    <w:rsid w:val="00BB6AAE"/>
    <w:rPr>
      <w:rFonts w:cs="Times New Roman"/>
    </w:rPr>
  </w:style>
  <w:style w:type="character" w:styleId="Emphasis">
    <w:name w:val="Emphasis"/>
    <w:basedOn w:val="DefaultParagraphFont"/>
    <w:uiPriority w:val="99"/>
    <w:qFormat/>
    <w:rsid w:val="00BB6AAE"/>
    <w:rPr>
      <w:rFonts w:cs="Times New Roman"/>
      <w:i/>
      <w:iCs/>
    </w:rPr>
  </w:style>
  <w:style w:type="paragraph" w:styleId="BodyTextIndent3">
    <w:name w:val="Body Text Indent 3"/>
    <w:basedOn w:val="Normal"/>
    <w:link w:val="BodyTextIndent3Char"/>
    <w:uiPriority w:val="99"/>
    <w:rsid w:val="005B41A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B41A1"/>
    <w:rPr>
      <w:rFonts w:cs="Times New Roman"/>
      <w:sz w:val="16"/>
      <w:szCs w:val="16"/>
    </w:rPr>
  </w:style>
  <w:style w:type="paragraph" w:styleId="ListParagraph">
    <w:name w:val="List Paragraph"/>
    <w:basedOn w:val="Normal"/>
    <w:uiPriority w:val="99"/>
    <w:qFormat/>
    <w:rsid w:val="005B41A1"/>
    <w:pPr>
      <w:ind w:left="720"/>
      <w:contextualSpacing/>
    </w:pPr>
  </w:style>
  <w:style w:type="character" w:styleId="FootnoteReference">
    <w:name w:val="footnote reference"/>
    <w:basedOn w:val="DefaultParagraphFont"/>
    <w:uiPriority w:val="99"/>
    <w:rsid w:val="005B41A1"/>
    <w:rPr>
      <w:rFonts w:cs="Times New Roman"/>
      <w:vertAlign w:val="superscript"/>
    </w:rPr>
  </w:style>
  <w:style w:type="table" w:styleId="TableGrid">
    <w:name w:val="Table Grid"/>
    <w:basedOn w:val="TableNormal"/>
    <w:uiPriority w:val="99"/>
    <w:rsid w:val="00C1471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artttl">
    <w:name w:val="s_art_ttl"/>
    <w:basedOn w:val="DefaultParagraphFont"/>
    <w:uiPriority w:val="99"/>
    <w:rsid w:val="00FD7BFF"/>
    <w:rPr>
      <w:rFonts w:cs="Times New Roman"/>
    </w:rPr>
  </w:style>
  <w:style w:type="character" w:customStyle="1" w:styleId="slit">
    <w:name w:val="s_lit"/>
    <w:basedOn w:val="DefaultParagraphFont"/>
    <w:uiPriority w:val="99"/>
    <w:rsid w:val="00FD7BFF"/>
    <w:rPr>
      <w:rFonts w:cs="Times New Roman"/>
    </w:rPr>
  </w:style>
  <w:style w:type="character" w:customStyle="1" w:styleId="slitbdy">
    <w:name w:val="s_lit_bdy"/>
    <w:basedOn w:val="DefaultParagraphFont"/>
    <w:uiPriority w:val="99"/>
    <w:rsid w:val="00FD7BFF"/>
    <w:rPr>
      <w:rFonts w:cs="Times New Roman"/>
    </w:rPr>
  </w:style>
  <w:style w:type="character" w:customStyle="1" w:styleId="spar">
    <w:name w:val="s_par"/>
    <w:basedOn w:val="DefaultParagraphFont"/>
    <w:uiPriority w:val="99"/>
    <w:rsid w:val="00FD7BFF"/>
    <w:rPr>
      <w:rFonts w:cs="Times New Roman"/>
    </w:rPr>
  </w:style>
  <w:style w:type="character" w:customStyle="1" w:styleId="sntattl">
    <w:name w:val="s_nta_ttl"/>
    <w:basedOn w:val="DefaultParagraphFont"/>
    <w:uiPriority w:val="99"/>
    <w:rsid w:val="00FD7BFF"/>
    <w:rPr>
      <w:rFonts w:cs="Times New Roman"/>
    </w:rPr>
  </w:style>
  <w:style w:type="character" w:customStyle="1" w:styleId="sntapar">
    <w:name w:val="s_nta_par"/>
    <w:basedOn w:val="DefaultParagraphFont"/>
    <w:uiPriority w:val="99"/>
    <w:rsid w:val="00FD7BFF"/>
    <w:rPr>
      <w:rFonts w:cs="Times New Roman"/>
    </w:rPr>
  </w:style>
  <w:style w:type="character" w:customStyle="1" w:styleId="textexposedshow">
    <w:name w:val="text_exposed_show"/>
    <w:basedOn w:val="DefaultParagraphFont"/>
    <w:uiPriority w:val="99"/>
    <w:rsid w:val="006736D8"/>
    <w:rPr>
      <w:rFonts w:cs="Times New Roman"/>
    </w:rPr>
  </w:style>
  <w:style w:type="paragraph" w:customStyle="1" w:styleId="DefaultText1">
    <w:name w:val="Default Text:1"/>
    <w:basedOn w:val="Normal"/>
    <w:uiPriority w:val="99"/>
    <w:rsid w:val="00750D50"/>
    <w:rPr>
      <w:szCs w:val="20"/>
      <w:lang w:eastAsia="zh-CN"/>
    </w:rPr>
  </w:style>
  <w:style w:type="paragraph" w:customStyle="1" w:styleId="DefaultText11">
    <w:name w:val="Default Text:1:1"/>
    <w:basedOn w:val="Normal"/>
    <w:uiPriority w:val="99"/>
    <w:rsid w:val="00750D50"/>
    <w:pPr>
      <w:widowControl w:val="0"/>
      <w:autoSpaceDE w:val="0"/>
      <w:autoSpaceDN w:val="0"/>
      <w:adjustRightInd w:val="0"/>
    </w:pPr>
  </w:style>
  <w:style w:type="paragraph" w:customStyle="1" w:styleId="DefaultText">
    <w:name w:val="Default Text"/>
    <w:basedOn w:val="Normal"/>
    <w:uiPriority w:val="99"/>
    <w:rsid w:val="00D61127"/>
    <w:pPr>
      <w:widowControl w:val="0"/>
    </w:pPr>
    <w:rPr>
      <w:szCs w:val="20"/>
      <w:lang w:val="ro-RO" w:eastAsia="zh-CN"/>
    </w:rPr>
  </w:style>
  <w:style w:type="character" w:customStyle="1" w:styleId="st">
    <w:name w:val="st"/>
    <w:basedOn w:val="DefaultParagraphFont"/>
    <w:uiPriority w:val="99"/>
    <w:rsid w:val="00A8545E"/>
    <w:rPr>
      <w:rFonts w:cs="Times New Roman"/>
    </w:rPr>
  </w:style>
  <w:style w:type="paragraph" w:styleId="BodyText">
    <w:name w:val="Body Text"/>
    <w:basedOn w:val="Normal"/>
    <w:link w:val="BodyTextChar"/>
    <w:uiPriority w:val="99"/>
    <w:rsid w:val="0005155A"/>
    <w:pPr>
      <w:spacing w:after="120"/>
    </w:pPr>
  </w:style>
  <w:style w:type="character" w:customStyle="1" w:styleId="BodyTextChar">
    <w:name w:val="Body Text Char"/>
    <w:basedOn w:val="DefaultParagraphFont"/>
    <w:link w:val="BodyText"/>
    <w:uiPriority w:val="99"/>
    <w:locked/>
    <w:rsid w:val="0005155A"/>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591011436">
      <w:marLeft w:val="0"/>
      <w:marRight w:val="0"/>
      <w:marTop w:val="0"/>
      <w:marBottom w:val="0"/>
      <w:divBdr>
        <w:top w:val="none" w:sz="0" w:space="0" w:color="auto"/>
        <w:left w:val="none" w:sz="0" w:space="0" w:color="auto"/>
        <w:bottom w:val="none" w:sz="0" w:space="0" w:color="auto"/>
        <w:right w:val="none" w:sz="0" w:space="0" w:color="auto"/>
      </w:divBdr>
    </w:div>
    <w:div w:id="591011480">
      <w:marLeft w:val="0"/>
      <w:marRight w:val="0"/>
      <w:marTop w:val="0"/>
      <w:marBottom w:val="0"/>
      <w:divBdr>
        <w:top w:val="none" w:sz="0" w:space="0" w:color="auto"/>
        <w:left w:val="none" w:sz="0" w:space="0" w:color="auto"/>
        <w:bottom w:val="none" w:sz="0" w:space="0" w:color="auto"/>
        <w:right w:val="none" w:sz="0" w:space="0" w:color="auto"/>
      </w:divBdr>
    </w:div>
    <w:div w:id="591011486">
      <w:marLeft w:val="0"/>
      <w:marRight w:val="0"/>
      <w:marTop w:val="0"/>
      <w:marBottom w:val="0"/>
      <w:divBdr>
        <w:top w:val="none" w:sz="0" w:space="0" w:color="auto"/>
        <w:left w:val="none" w:sz="0" w:space="0" w:color="auto"/>
        <w:bottom w:val="none" w:sz="0" w:space="0" w:color="auto"/>
        <w:right w:val="none" w:sz="0" w:space="0" w:color="auto"/>
      </w:divBdr>
    </w:div>
    <w:div w:id="591011528">
      <w:marLeft w:val="0"/>
      <w:marRight w:val="0"/>
      <w:marTop w:val="0"/>
      <w:marBottom w:val="0"/>
      <w:divBdr>
        <w:top w:val="none" w:sz="0" w:space="0" w:color="auto"/>
        <w:left w:val="none" w:sz="0" w:space="0" w:color="auto"/>
        <w:bottom w:val="none" w:sz="0" w:space="0" w:color="auto"/>
        <w:right w:val="none" w:sz="0" w:space="0" w:color="auto"/>
      </w:divBdr>
    </w:div>
    <w:div w:id="591011530">
      <w:marLeft w:val="0"/>
      <w:marRight w:val="0"/>
      <w:marTop w:val="0"/>
      <w:marBottom w:val="0"/>
      <w:divBdr>
        <w:top w:val="none" w:sz="0" w:space="0" w:color="auto"/>
        <w:left w:val="none" w:sz="0" w:space="0" w:color="auto"/>
        <w:bottom w:val="none" w:sz="0" w:space="0" w:color="auto"/>
        <w:right w:val="none" w:sz="0" w:space="0" w:color="auto"/>
      </w:divBdr>
    </w:div>
    <w:div w:id="591011542">
      <w:marLeft w:val="0"/>
      <w:marRight w:val="0"/>
      <w:marTop w:val="0"/>
      <w:marBottom w:val="0"/>
      <w:divBdr>
        <w:top w:val="none" w:sz="0" w:space="0" w:color="auto"/>
        <w:left w:val="none" w:sz="0" w:space="0" w:color="auto"/>
        <w:bottom w:val="none" w:sz="0" w:space="0" w:color="auto"/>
        <w:right w:val="none" w:sz="0" w:space="0" w:color="auto"/>
      </w:divBdr>
      <w:divsChild>
        <w:div w:id="591011606">
          <w:marLeft w:val="0"/>
          <w:marRight w:val="0"/>
          <w:marTop w:val="0"/>
          <w:marBottom w:val="0"/>
          <w:divBdr>
            <w:top w:val="none" w:sz="0" w:space="0" w:color="auto"/>
            <w:left w:val="none" w:sz="0" w:space="0" w:color="auto"/>
            <w:bottom w:val="none" w:sz="0" w:space="0" w:color="auto"/>
            <w:right w:val="none" w:sz="0" w:space="0" w:color="auto"/>
          </w:divBdr>
          <w:divsChild>
            <w:div w:id="591011479">
              <w:marLeft w:val="187"/>
              <w:marRight w:val="187"/>
              <w:marTop w:val="0"/>
              <w:marBottom w:val="0"/>
              <w:divBdr>
                <w:top w:val="none" w:sz="0" w:space="0" w:color="auto"/>
                <w:left w:val="none" w:sz="0" w:space="0" w:color="auto"/>
                <w:bottom w:val="none" w:sz="0" w:space="0" w:color="auto"/>
                <w:right w:val="none" w:sz="0" w:space="0" w:color="auto"/>
              </w:divBdr>
              <w:divsChild>
                <w:div w:id="591011531">
                  <w:marLeft w:val="187"/>
                  <w:marRight w:val="187"/>
                  <w:marTop w:val="0"/>
                  <w:marBottom w:val="0"/>
                  <w:divBdr>
                    <w:top w:val="none" w:sz="0" w:space="0" w:color="auto"/>
                    <w:left w:val="none" w:sz="0" w:space="0" w:color="auto"/>
                    <w:bottom w:val="none" w:sz="0" w:space="0" w:color="auto"/>
                    <w:right w:val="none" w:sz="0" w:space="0" w:color="auto"/>
                  </w:divBdr>
                  <w:divsChild>
                    <w:div w:id="591011405">
                      <w:marLeft w:val="0"/>
                      <w:marRight w:val="0"/>
                      <w:marTop w:val="0"/>
                      <w:marBottom w:val="0"/>
                      <w:divBdr>
                        <w:top w:val="none" w:sz="0" w:space="0" w:color="auto"/>
                        <w:left w:val="none" w:sz="0" w:space="0" w:color="auto"/>
                        <w:bottom w:val="none" w:sz="0" w:space="0" w:color="auto"/>
                        <w:right w:val="none" w:sz="0" w:space="0" w:color="auto"/>
                      </w:divBdr>
                      <w:divsChild>
                        <w:div w:id="591011421">
                          <w:marLeft w:val="0"/>
                          <w:marRight w:val="0"/>
                          <w:marTop w:val="0"/>
                          <w:marBottom w:val="0"/>
                          <w:divBdr>
                            <w:top w:val="none" w:sz="0" w:space="0" w:color="auto"/>
                            <w:left w:val="none" w:sz="0" w:space="0" w:color="auto"/>
                            <w:bottom w:val="none" w:sz="0" w:space="0" w:color="auto"/>
                            <w:right w:val="none" w:sz="0" w:space="0" w:color="auto"/>
                          </w:divBdr>
                          <w:divsChild>
                            <w:div w:id="591011385">
                              <w:marLeft w:val="0"/>
                              <w:marRight w:val="0"/>
                              <w:marTop w:val="0"/>
                              <w:marBottom w:val="0"/>
                              <w:divBdr>
                                <w:top w:val="none" w:sz="0" w:space="0" w:color="auto"/>
                                <w:left w:val="none" w:sz="0" w:space="0" w:color="auto"/>
                                <w:bottom w:val="none" w:sz="0" w:space="0" w:color="auto"/>
                                <w:right w:val="none" w:sz="0" w:space="0" w:color="auto"/>
                              </w:divBdr>
                            </w:div>
                            <w:div w:id="591011469">
                              <w:marLeft w:val="0"/>
                              <w:marRight w:val="0"/>
                              <w:marTop w:val="0"/>
                              <w:marBottom w:val="0"/>
                              <w:divBdr>
                                <w:top w:val="none" w:sz="0" w:space="0" w:color="auto"/>
                                <w:left w:val="none" w:sz="0" w:space="0" w:color="auto"/>
                                <w:bottom w:val="none" w:sz="0" w:space="0" w:color="auto"/>
                                <w:right w:val="none" w:sz="0" w:space="0" w:color="auto"/>
                              </w:divBdr>
                            </w:div>
                            <w:div w:id="591011497">
                              <w:marLeft w:val="0"/>
                              <w:marRight w:val="0"/>
                              <w:marTop w:val="0"/>
                              <w:marBottom w:val="0"/>
                              <w:divBdr>
                                <w:top w:val="none" w:sz="0" w:space="0" w:color="auto"/>
                                <w:left w:val="none" w:sz="0" w:space="0" w:color="auto"/>
                                <w:bottom w:val="none" w:sz="0" w:space="0" w:color="auto"/>
                                <w:right w:val="none" w:sz="0" w:space="0" w:color="auto"/>
                              </w:divBdr>
                            </w:div>
                            <w:div w:id="591011550">
                              <w:marLeft w:val="0"/>
                              <w:marRight w:val="0"/>
                              <w:marTop w:val="0"/>
                              <w:marBottom w:val="0"/>
                              <w:divBdr>
                                <w:top w:val="none" w:sz="0" w:space="0" w:color="auto"/>
                                <w:left w:val="none" w:sz="0" w:space="0" w:color="auto"/>
                                <w:bottom w:val="none" w:sz="0" w:space="0" w:color="auto"/>
                                <w:right w:val="none" w:sz="0" w:space="0" w:color="auto"/>
                              </w:divBdr>
                            </w:div>
                            <w:div w:id="5910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544">
      <w:marLeft w:val="0"/>
      <w:marRight w:val="0"/>
      <w:marTop w:val="0"/>
      <w:marBottom w:val="0"/>
      <w:divBdr>
        <w:top w:val="none" w:sz="0" w:space="0" w:color="auto"/>
        <w:left w:val="none" w:sz="0" w:space="0" w:color="auto"/>
        <w:bottom w:val="none" w:sz="0" w:space="0" w:color="auto"/>
        <w:right w:val="none" w:sz="0" w:space="0" w:color="auto"/>
      </w:divBdr>
      <w:divsChild>
        <w:div w:id="591011386">
          <w:marLeft w:val="0"/>
          <w:marRight w:val="0"/>
          <w:marTop w:val="0"/>
          <w:marBottom w:val="0"/>
          <w:divBdr>
            <w:top w:val="none" w:sz="0" w:space="0" w:color="auto"/>
            <w:left w:val="none" w:sz="0" w:space="0" w:color="auto"/>
            <w:bottom w:val="none" w:sz="0" w:space="0" w:color="auto"/>
            <w:right w:val="none" w:sz="0" w:space="0" w:color="auto"/>
          </w:divBdr>
        </w:div>
        <w:div w:id="591011389">
          <w:marLeft w:val="0"/>
          <w:marRight w:val="0"/>
          <w:marTop w:val="0"/>
          <w:marBottom w:val="0"/>
          <w:divBdr>
            <w:top w:val="none" w:sz="0" w:space="0" w:color="auto"/>
            <w:left w:val="none" w:sz="0" w:space="0" w:color="auto"/>
            <w:bottom w:val="none" w:sz="0" w:space="0" w:color="auto"/>
            <w:right w:val="none" w:sz="0" w:space="0" w:color="auto"/>
          </w:divBdr>
        </w:div>
        <w:div w:id="591011398">
          <w:marLeft w:val="0"/>
          <w:marRight w:val="0"/>
          <w:marTop w:val="0"/>
          <w:marBottom w:val="0"/>
          <w:divBdr>
            <w:top w:val="none" w:sz="0" w:space="0" w:color="auto"/>
            <w:left w:val="none" w:sz="0" w:space="0" w:color="auto"/>
            <w:bottom w:val="none" w:sz="0" w:space="0" w:color="auto"/>
            <w:right w:val="none" w:sz="0" w:space="0" w:color="auto"/>
          </w:divBdr>
        </w:div>
        <w:div w:id="591011411">
          <w:marLeft w:val="0"/>
          <w:marRight w:val="0"/>
          <w:marTop w:val="0"/>
          <w:marBottom w:val="0"/>
          <w:divBdr>
            <w:top w:val="none" w:sz="0" w:space="0" w:color="auto"/>
            <w:left w:val="none" w:sz="0" w:space="0" w:color="auto"/>
            <w:bottom w:val="none" w:sz="0" w:space="0" w:color="auto"/>
            <w:right w:val="none" w:sz="0" w:space="0" w:color="auto"/>
          </w:divBdr>
        </w:div>
        <w:div w:id="591011416">
          <w:marLeft w:val="0"/>
          <w:marRight w:val="0"/>
          <w:marTop w:val="0"/>
          <w:marBottom w:val="0"/>
          <w:divBdr>
            <w:top w:val="none" w:sz="0" w:space="0" w:color="auto"/>
            <w:left w:val="none" w:sz="0" w:space="0" w:color="auto"/>
            <w:bottom w:val="none" w:sz="0" w:space="0" w:color="auto"/>
            <w:right w:val="none" w:sz="0" w:space="0" w:color="auto"/>
          </w:divBdr>
        </w:div>
        <w:div w:id="591011418">
          <w:marLeft w:val="0"/>
          <w:marRight w:val="0"/>
          <w:marTop w:val="0"/>
          <w:marBottom w:val="0"/>
          <w:divBdr>
            <w:top w:val="none" w:sz="0" w:space="0" w:color="auto"/>
            <w:left w:val="none" w:sz="0" w:space="0" w:color="auto"/>
            <w:bottom w:val="none" w:sz="0" w:space="0" w:color="auto"/>
            <w:right w:val="none" w:sz="0" w:space="0" w:color="auto"/>
          </w:divBdr>
        </w:div>
        <w:div w:id="591011419">
          <w:marLeft w:val="0"/>
          <w:marRight w:val="0"/>
          <w:marTop w:val="0"/>
          <w:marBottom w:val="0"/>
          <w:divBdr>
            <w:top w:val="none" w:sz="0" w:space="0" w:color="auto"/>
            <w:left w:val="none" w:sz="0" w:space="0" w:color="auto"/>
            <w:bottom w:val="none" w:sz="0" w:space="0" w:color="auto"/>
            <w:right w:val="none" w:sz="0" w:space="0" w:color="auto"/>
          </w:divBdr>
        </w:div>
        <w:div w:id="591011424">
          <w:marLeft w:val="0"/>
          <w:marRight w:val="0"/>
          <w:marTop w:val="0"/>
          <w:marBottom w:val="0"/>
          <w:divBdr>
            <w:top w:val="none" w:sz="0" w:space="0" w:color="auto"/>
            <w:left w:val="none" w:sz="0" w:space="0" w:color="auto"/>
            <w:bottom w:val="none" w:sz="0" w:space="0" w:color="auto"/>
            <w:right w:val="none" w:sz="0" w:space="0" w:color="auto"/>
          </w:divBdr>
        </w:div>
        <w:div w:id="591011425">
          <w:marLeft w:val="0"/>
          <w:marRight w:val="0"/>
          <w:marTop w:val="0"/>
          <w:marBottom w:val="0"/>
          <w:divBdr>
            <w:top w:val="none" w:sz="0" w:space="0" w:color="auto"/>
            <w:left w:val="none" w:sz="0" w:space="0" w:color="auto"/>
            <w:bottom w:val="none" w:sz="0" w:space="0" w:color="auto"/>
            <w:right w:val="none" w:sz="0" w:space="0" w:color="auto"/>
          </w:divBdr>
        </w:div>
        <w:div w:id="591011437">
          <w:marLeft w:val="0"/>
          <w:marRight w:val="0"/>
          <w:marTop w:val="0"/>
          <w:marBottom w:val="0"/>
          <w:divBdr>
            <w:top w:val="none" w:sz="0" w:space="0" w:color="auto"/>
            <w:left w:val="none" w:sz="0" w:space="0" w:color="auto"/>
            <w:bottom w:val="none" w:sz="0" w:space="0" w:color="auto"/>
            <w:right w:val="none" w:sz="0" w:space="0" w:color="auto"/>
          </w:divBdr>
        </w:div>
        <w:div w:id="591011447">
          <w:marLeft w:val="0"/>
          <w:marRight w:val="0"/>
          <w:marTop w:val="0"/>
          <w:marBottom w:val="0"/>
          <w:divBdr>
            <w:top w:val="none" w:sz="0" w:space="0" w:color="auto"/>
            <w:left w:val="none" w:sz="0" w:space="0" w:color="auto"/>
            <w:bottom w:val="none" w:sz="0" w:space="0" w:color="auto"/>
            <w:right w:val="none" w:sz="0" w:space="0" w:color="auto"/>
          </w:divBdr>
        </w:div>
        <w:div w:id="591011458">
          <w:marLeft w:val="0"/>
          <w:marRight w:val="0"/>
          <w:marTop w:val="0"/>
          <w:marBottom w:val="0"/>
          <w:divBdr>
            <w:top w:val="none" w:sz="0" w:space="0" w:color="auto"/>
            <w:left w:val="none" w:sz="0" w:space="0" w:color="auto"/>
            <w:bottom w:val="none" w:sz="0" w:space="0" w:color="auto"/>
            <w:right w:val="none" w:sz="0" w:space="0" w:color="auto"/>
          </w:divBdr>
        </w:div>
        <w:div w:id="591011464">
          <w:marLeft w:val="0"/>
          <w:marRight w:val="0"/>
          <w:marTop w:val="0"/>
          <w:marBottom w:val="0"/>
          <w:divBdr>
            <w:top w:val="none" w:sz="0" w:space="0" w:color="auto"/>
            <w:left w:val="none" w:sz="0" w:space="0" w:color="auto"/>
            <w:bottom w:val="none" w:sz="0" w:space="0" w:color="auto"/>
            <w:right w:val="none" w:sz="0" w:space="0" w:color="auto"/>
          </w:divBdr>
        </w:div>
        <w:div w:id="591011466">
          <w:marLeft w:val="0"/>
          <w:marRight w:val="0"/>
          <w:marTop w:val="0"/>
          <w:marBottom w:val="0"/>
          <w:divBdr>
            <w:top w:val="none" w:sz="0" w:space="0" w:color="auto"/>
            <w:left w:val="none" w:sz="0" w:space="0" w:color="auto"/>
            <w:bottom w:val="none" w:sz="0" w:space="0" w:color="auto"/>
            <w:right w:val="none" w:sz="0" w:space="0" w:color="auto"/>
          </w:divBdr>
        </w:div>
        <w:div w:id="591011467">
          <w:marLeft w:val="0"/>
          <w:marRight w:val="0"/>
          <w:marTop w:val="0"/>
          <w:marBottom w:val="0"/>
          <w:divBdr>
            <w:top w:val="none" w:sz="0" w:space="0" w:color="auto"/>
            <w:left w:val="none" w:sz="0" w:space="0" w:color="auto"/>
            <w:bottom w:val="none" w:sz="0" w:space="0" w:color="auto"/>
            <w:right w:val="none" w:sz="0" w:space="0" w:color="auto"/>
          </w:divBdr>
        </w:div>
        <w:div w:id="591011473">
          <w:marLeft w:val="0"/>
          <w:marRight w:val="0"/>
          <w:marTop w:val="0"/>
          <w:marBottom w:val="0"/>
          <w:divBdr>
            <w:top w:val="none" w:sz="0" w:space="0" w:color="auto"/>
            <w:left w:val="none" w:sz="0" w:space="0" w:color="auto"/>
            <w:bottom w:val="none" w:sz="0" w:space="0" w:color="auto"/>
            <w:right w:val="none" w:sz="0" w:space="0" w:color="auto"/>
          </w:divBdr>
        </w:div>
        <w:div w:id="591011478">
          <w:marLeft w:val="0"/>
          <w:marRight w:val="0"/>
          <w:marTop w:val="0"/>
          <w:marBottom w:val="0"/>
          <w:divBdr>
            <w:top w:val="none" w:sz="0" w:space="0" w:color="auto"/>
            <w:left w:val="none" w:sz="0" w:space="0" w:color="auto"/>
            <w:bottom w:val="none" w:sz="0" w:space="0" w:color="auto"/>
            <w:right w:val="none" w:sz="0" w:space="0" w:color="auto"/>
          </w:divBdr>
        </w:div>
        <w:div w:id="591011481">
          <w:marLeft w:val="0"/>
          <w:marRight w:val="0"/>
          <w:marTop w:val="0"/>
          <w:marBottom w:val="0"/>
          <w:divBdr>
            <w:top w:val="none" w:sz="0" w:space="0" w:color="auto"/>
            <w:left w:val="none" w:sz="0" w:space="0" w:color="auto"/>
            <w:bottom w:val="none" w:sz="0" w:space="0" w:color="auto"/>
            <w:right w:val="none" w:sz="0" w:space="0" w:color="auto"/>
          </w:divBdr>
        </w:div>
        <w:div w:id="591011498">
          <w:marLeft w:val="0"/>
          <w:marRight w:val="0"/>
          <w:marTop w:val="0"/>
          <w:marBottom w:val="0"/>
          <w:divBdr>
            <w:top w:val="none" w:sz="0" w:space="0" w:color="auto"/>
            <w:left w:val="none" w:sz="0" w:space="0" w:color="auto"/>
            <w:bottom w:val="none" w:sz="0" w:space="0" w:color="auto"/>
            <w:right w:val="none" w:sz="0" w:space="0" w:color="auto"/>
          </w:divBdr>
        </w:div>
        <w:div w:id="591011500">
          <w:marLeft w:val="0"/>
          <w:marRight w:val="0"/>
          <w:marTop w:val="0"/>
          <w:marBottom w:val="0"/>
          <w:divBdr>
            <w:top w:val="none" w:sz="0" w:space="0" w:color="auto"/>
            <w:left w:val="none" w:sz="0" w:space="0" w:color="auto"/>
            <w:bottom w:val="none" w:sz="0" w:space="0" w:color="auto"/>
            <w:right w:val="none" w:sz="0" w:space="0" w:color="auto"/>
          </w:divBdr>
        </w:div>
        <w:div w:id="591011504">
          <w:marLeft w:val="0"/>
          <w:marRight w:val="0"/>
          <w:marTop w:val="0"/>
          <w:marBottom w:val="0"/>
          <w:divBdr>
            <w:top w:val="none" w:sz="0" w:space="0" w:color="auto"/>
            <w:left w:val="none" w:sz="0" w:space="0" w:color="auto"/>
            <w:bottom w:val="none" w:sz="0" w:space="0" w:color="auto"/>
            <w:right w:val="none" w:sz="0" w:space="0" w:color="auto"/>
          </w:divBdr>
        </w:div>
        <w:div w:id="591011509">
          <w:marLeft w:val="0"/>
          <w:marRight w:val="0"/>
          <w:marTop w:val="0"/>
          <w:marBottom w:val="0"/>
          <w:divBdr>
            <w:top w:val="none" w:sz="0" w:space="0" w:color="auto"/>
            <w:left w:val="none" w:sz="0" w:space="0" w:color="auto"/>
            <w:bottom w:val="none" w:sz="0" w:space="0" w:color="auto"/>
            <w:right w:val="none" w:sz="0" w:space="0" w:color="auto"/>
          </w:divBdr>
        </w:div>
        <w:div w:id="591011510">
          <w:marLeft w:val="0"/>
          <w:marRight w:val="0"/>
          <w:marTop w:val="0"/>
          <w:marBottom w:val="0"/>
          <w:divBdr>
            <w:top w:val="none" w:sz="0" w:space="0" w:color="auto"/>
            <w:left w:val="none" w:sz="0" w:space="0" w:color="auto"/>
            <w:bottom w:val="none" w:sz="0" w:space="0" w:color="auto"/>
            <w:right w:val="none" w:sz="0" w:space="0" w:color="auto"/>
          </w:divBdr>
        </w:div>
        <w:div w:id="591011513">
          <w:marLeft w:val="0"/>
          <w:marRight w:val="0"/>
          <w:marTop w:val="0"/>
          <w:marBottom w:val="0"/>
          <w:divBdr>
            <w:top w:val="none" w:sz="0" w:space="0" w:color="auto"/>
            <w:left w:val="none" w:sz="0" w:space="0" w:color="auto"/>
            <w:bottom w:val="none" w:sz="0" w:space="0" w:color="auto"/>
            <w:right w:val="none" w:sz="0" w:space="0" w:color="auto"/>
          </w:divBdr>
        </w:div>
        <w:div w:id="591011526">
          <w:marLeft w:val="0"/>
          <w:marRight w:val="0"/>
          <w:marTop w:val="0"/>
          <w:marBottom w:val="0"/>
          <w:divBdr>
            <w:top w:val="none" w:sz="0" w:space="0" w:color="auto"/>
            <w:left w:val="none" w:sz="0" w:space="0" w:color="auto"/>
            <w:bottom w:val="none" w:sz="0" w:space="0" w:color="auto"/>
            <w:right w:val="none" w:sz="0" w:space="0" w:color="auto"/>
          </w:divBdr>
        </w:div>
        <w:div w:id="591011543">
          <w:marLeft w:val="0"/>
          <w:marRight w:val="0"/>
          <w:marTop w:val="0"/>
          <w:marBottom w:val="0"/>
          <w:divBdr>
            <w:top w:val="none" w:sz="0" w:space="0" w:color="auto"/>
            <w:left w:val="none" w:sz="0" w:space="0" w:color="auto"/>
            <w:bottom w:val="none" w:sz="0" w:space="0" w:color="auto"/>
            <w:right w:val="none" w:sz="0" w:space="0" w:color="auto"/>
          </w:divBdr>
        </w:div>
        <w:div w:id="591011549">
          <w:marLeft w:val="0"/>
          <w:marRight w:val="0"/>
          <w:marTop w:val="0"/>
          <w:marBottom w:val="0"/>
          <w:divBdr>
            <w:top w:val="none" w:sz="0" w:space="0" w:color="auto"/>
            <w:left w:val="none" w:sz="0" w:space="0" w:color="auto"/>
            <w:bottom w:val="none" w:sz="0" w:space="0" w:color="auto"/>
            <w:right w:val="none" w:sz="0" w:space="0" w:color="auto"/>
          </w:divBdr>
        </w:div>
        <w:div w:id="591011554">
          <w:marLeft w:val="0"/>
          <w:marRight w:val="0"/>
          <w:marTop w:val="0"/>
          <w:marBottom w:val="0"/>
          <w:divBdr>
            <w:top w:val="none" w:sz="0" w:space="0" w:color="auto"/>
            <w:left w:val="none" w:sz="0" w:space="0" w:color="auto"/>
            <w:bottom w:val="none" w:sz="0" w:space="0" w:color="auto"/>
            <w:right w:val="none" w:sz="0" w:space="0" w:color="auto"/>
          </w:divBdr>
        </w:div>
        <w:div w:id="591011566">
          <w:marLeft w:val="0"/>
          <w:marRight w:val="0"/>
          <w:marTop w:val="0"/>
          <w:marBottom w:val="0"/>
          <w:divBdr>
            <w:top w:val="none" w:sz="0" w:space="0" w:color="auto"/>
            <w:left w:val="none" w:sz="0" w:space="0" w:color="auto"/>
            <w:bottom w:val="none" w:sz="0" w:space="0" w:color="auto"/>
            <w:right w:val="none" w:sz="0" w:space="0" w:color="auto"/>
          </w:divBdr>
        </w:div>
        <w:div w:id="591011572">
          <w:marLeft w:val="0"/>
          <w:marRight w:val="0"/>
          <w:marTop w:val="0"/>
          <w:marBottom w:val="0"/>
          <w:divBdr>
            <w:top w:val="none" w:sz="0" w:space="0" w:color="auto"/>
            <w:left w:val="none" w:sz="0" w:space="0" w:color="auto"/>
            <w:bottom w:val="none" w:sz="0" w:space="0" w:color="auto"/>
            <w:right w:val="none" w:sz="0" w:space="0" w:color="auto"/>
          </w:divBdr>
        </w:div>
        <w:div w:id="591011575">
          <w:marLeft w:val="0"/>
          <w:marRight w:val="0"/>
          <w:marTop w:val="0"/>
          <w:marBottom w:val="0"/>
          <w:divBdr>
            <w:top w:val="none" w:sz="0" w:space="0" w:color="auto"/>
            <w:left w:val="none" w:sz="0" w:space="0" w:color="auto"/>
            <w:bottom w:val="none" w:sz="0" w:space="0" w:color="auto"/>
            <w:right w:val="none" w:sz="0" w:space="0" w:color="auto"/>
          </w:divBdr>
        </w:div>
        <w:div w:id="591011576">
          <w:marLeft w:val="0"/>
          <w:marRight w:val="0"/>
          <w:marTop w:val="0"/>
          <w:marBottom w:val="0"/>
          <w:divBdr>
            <w:top w:val="none" w:sz="0" w:space="0" w:color="auto"/>
            <w:left w:val="none" w:sz="0" w:space="0" w:color="auto"/>
            <w:bottom w:val="none" w:sz="0" w:space="0" w:color="auto"/>
            <w:right w:val="none" w:sz="0" w:space="0" w:color="auto"/>
          </w:divBdr>
        </w:div>
        <w:div w:id="591011578">
          <w:marLeft w:val="0"/>
          <w:marRight w:val="0"/>
          <w:marTop w:val="0"/>
          <w:marBottom w:val="0"/>
          <w:divBdr>
            <w:top w:val="none" w:sz="0" w:space="0" w:color="auto"/>
            <w:left w:val="none" w:sz="0" w:space="0" w:color="auto"/>
            <w:bottom w:val="none" w:sz="0" w:space="0" w:color="auto"/>
            <w:right w:val="none" w:sz="0" w:space="0" w:color="auto"/>
          </w:divBdr>
        </w:div>
        <w:div w:id="591011593">
          <w:marLeft w:val="0"/>
          <w:marRight w:val="0"/>
          <w:marTop w:val="0"/>
          <w:marBottom w:val="0"/>
          <w:divBdr>
            <w:top w:val="none" w:sz="0" w:space="0" w:color="auto"/>
            <w:left w:val="none" w:sz="0" w:space="0" w:color="auto"/>
            <w:bottom w:val="none" w:sz="0" w:space="0" w:color="auto"/>
            <w:right w:val="none" w:sz="0" w:space="0" w:color="auto"/>
          </w:divBdr>
        </w:div>
        <w:div w:id="591011596">
          <w:marLeft w:val="0"/>
          <w:marRight w:val="0"/>
          <w:marTop w:val="0"/>
          <w:marBottom w:val="0"/>
          <w:divBdr>
            <w:top w:val="none" w:sz="0" w:space="0" w:color="auto"/>
            <w:left w:val="none" w:sz="0" w:space="0" w:color="auto"/>
            <w:bottom w:val="none" w:sz="0" w:space="0" w:color="auto"/>
            <w:right w:val="none" w:sz="0" w:space="0" w:color="auto"/>
          </w:divBdr>
        </w:div>
        <w:div w:id="591011600">
          <w:marLeft w:val="0"/>
          <w:marRight w:val="0"/>
          <w:marTop w:val="0"/>
          <w:marBottom w:val="0"/>
          <w:divBdr>
            <w:top w:val="none" w:sz="0" w:space="0" w:color="auto"/>
            <w:left w:val="none" w:sz="0" w:space="0" w:color="auto"/>
            <w:bottom w:val="none" w:sz="0" w:space="0" w:color="auto"/>
            <w:right w:val="none" w:sz="0" w:space="0" w:color="auto"/>
          </w:divBdr>
        </w:div>
        <w:div w:id="591011602">
          <w:marLeft w:val="0"/>
          <w:marRight w:val="0"/>
          <w:marTop w:val="0"/>
          <w:marBottom w:val="0"/>
          <w:divBdr>
            <w:top w:val="none" w:sz="0" w:space="0" w:color="auto"/>
            <w:left w:val="none" w:sz="0" w:space="0" w:color="auto"/>
            <w:bottom w:val="none" w:sz="0" w:space="0" w:color="auto"/>
            <w:right w:val="none" w:sz="0" w:space="0" w:color="auto"/>
          </w:divBdr>
        </w:div>
        <w:div w:id="591011616">
          <w:marLeft w:val="0"/>
          <w:marRight w:val="0"/>
          <w:marTop w:val="0"/>
          <w:marBottom w:val="0"/>
          <w:divBdr>
            <w:top w:val="none" w:sz="0" w:space="0" w:color="auto"/>
            <w:left w:val="none" w:sz="0" w:space="0" w:color="auto"/>
            <w:bottom w:val="none" w:sz="0" w:space="0" w:color="auto"/>
            <w:right w:val="none" w:sz="0" w:space="0" w:color="auto"/>
          </w:divBdr>
        </w:div>
        <w:div w:id="591011620">
          <w:marLeft w:val="0"/>
          <w:marRight w:val="0"/>
          <w:marTop w:val="0"/>
          <w:marBottom w:val="0"/>
          <w:divBdr>
            <w:top w:val="none" w:sz="0" w:space="0" w:color="auto"/>
            <w:left w:val="none" w:sz="0" w:space="0" w:color="auto"/>
            <w:bottom w:val="none" w:sz="0" w:space="0" w:color="auto"/>
            <w:right w:val="none" w:sz="0" w:space="0" w:color="auto"/>
          </w:divBdr>
        </w:div>
        <w:div w:id="591011626">
          <w:marLeft w:val="0"/>
          <w:marRight w:val="0"/>
          <w:marTop w:val="0"/>
          <w:marBottom w:val="0"/>
          <w:divBdr>
            <w:top w:val="none" w:sz="0" w:space="0" w:color="auto"/>
            <w:left w:val="none" w:sz="0" w:space="0" w:color="auto"/>
            <w:bottom w:val="none" w:sz="0" w:space="0" w:color="auto"/>
            <w:right w:val="none" w:sz="0" w:space="0" w:color="auto"/>
          </w:divBdr>
        </w:div>
        <w:div w:id="591011632">
          <w:marLeft w:val="0"/>
          <w:marRight w:val="0"/>
          <w:marTop w:val="0"/>
          <w:marBottom w:val="0"/>
          <w:divBdr>
            <w:top w:val="none" w:sz="0" w:space="0" w:color="auto"/>
            <w:left w:val="none" w:sz="0" w:space="0" w:color="auto"/>
            <w:bottom w:val="none" w:sz="0" w:space="0" w:color="auto"/>
            <w:right w:val="none" w:sz="0" w:space="0" w:color="auto"/>
          </w:divBdr>
        </w:div>
        <w:div w:id="591011633">
          <w:marLeft w:val="0"/>
          <w:marRight w:val="0"/>
          <w:marTop w:val="0"/>
          <w:marBottom w:val="0"/>
          <w:divBdr>
            <w:top w:val="none" w:sz="0" w:space="0" w:color="auto"/>
            <w:left w:val="none" w:sz="0" w:space="0" w:color="auto"/>
            <w:bottom w:val="none" w:sz="0" w:space="0" w:color="auto"/>
            <w:right w:val="none" w:sz="0" w:space="0" w:color="auto"/>
          </w:divBdr>
        </w:div>
        <w:div w:id="591011635">
          <w:marLeft w:val="0"/>
          <w:marRight w:val="0"/>
          <w:marTop w:val="0"/>
          <w:marBottom w:val="0"/>
          <w:divBdr>
            <w:top w:val="none" w:sz="0" w:space="0" w:color="auto"/>
            <w:left w:val="none" w:sz="0" w:space="0" w:color="auto"/>
            <w:bottom w:val="none" w:sz="0" w:space="0" w:color="auto"/>
            <w:right w:val="none" w:sz="0" w:space="0" w:color="auto"/>
          </w:divBdr>
        </w:div>
      </w:divsChild>
    </w:div>
    <w:div w:id="591011546">
      <w:marLeft w:val="0"/>
      <w:marRight w:val="0"/>
      <w:marTop w:val="0"/>
      <w:marBottom w:val="0"/>
      <w:divBdr>
        <w:top w:val="none" w:sz="0" w:space="0" w:color="auto"/>
        <w:left w:val="none" w:sz="0" w:space="0" w:color="auto"/>
        <w:bottom w:val="none" w:sz="0" w:space="0" w:color="auto"/>
        <w:right w:val="none" w:sz="0" w:space="0" w:color="auto"/>
      </w:divBdr>
      <w:divsChild>
        <w:div w:id="591011409">
          <w:marLeft w:val="0"/>
          <w:marRight w:val="0"/>
          <w:marTop w:val="0"/>
          <w:marBottom w:val="0"/>
          <w:divBdr>
            <w:top w:val="none" w:sz="0" w:space="0" w:color="auto"/>
            <w:left w:val="none" w:sz="0" w:space="0" w:color="auto"/>
            <w:bottom w:val="none" w:sz="0" w:space="0" w:color="auto"/>
            <w:right w:val="none" w:sz="0" w:space="0" w:color="auto"/>
          </w:divBdr>
        </w:div>
        <w:div w:id="591011442">
          <w:marLeft w:val="0"/>
          <w:marRight w:val="0"/>
          <w:marTop w:val="0"/>
          <w:marBottom w:val="0"/>
          <w:divBdr>
            <w:top w:val="none" w:sz="0" w:space="0" w:color="auto"/>
            <w:left w:val="none" w:sz="0" w:space="0" w:color="auto"/>
            <w:bottom w:val="none" w:sz="0" w:space="0" w:color="auto"/>
            <w:right w:val="none" w:sz="0" w:space="0" w:color="auto"/>
          </w:divBdr>
        </w:div>
        <w:div w:id="591011583">
          <w:marLeft w:val="0"/>
          <w:marRight w:val="0"/>
          <w:marTop w:val="0"/>
          <w:marBottom w:val="0"/>
          <w:divBdr>
            <w:top w:val="none" w:sz="0" w:space="0" w:color="auto"/>
            <w:left w:val="none" w:sz="0" w:space="0" w:color="auto"/>
            <w:bottom w:val="none" w:sz="0" w:space="0" w:color="auto"/>
            <w:right w:val="none" w:sz="0" w:space="0" w:color="auto"/>
          </w:divBdr>
        </w:div>
        <w:div w:id="591011594">
          <w:marLeft w:val="0"/>
          <w:marRight w:val="0"/>
          <w:marTop w:val="0"/>
          <w:marBottom w:val="0"/>
          <w:divBdr>
            <w:top w:val="none" w:sz="0" w:space="0" w:color="auto"/>
            <w:left w:val="none" w:sz="0" w:space="0" w:color="auto"/>
            <w:bottom w:val="none" w:sz="0" w:space="0" w:color="auto"/>
            <w:right w:val="none" w:sz="0" w:space="0" w:color="auto"/>
          </w:divBdr>
        </w:div>
      </w:divsChild>
    </w:div>
    <w:div w:id="591011551">
      <w:marLeft w:val="0"/>
      <w:marRight w:val="0"/>
      <w:marTop w:val="0"/>
      <w:marBottom w:val="0"/>
      <w:divBdr>
        <w:top w:val="none" w:sz="0" w:space="0" w:color="auto"/>
        <w:left w:val="none" w:sz="0" w:space="0" w:color="auto"/>
        <w:bottom w:val="none" w:sz="0" w:space="0" w:color="auto"/>
        <w:right w:val="none" w:sz="0" w:space="0" w:color="auto"/>
      </w:divBdr>
      <w:divsChild>
        <w:div w:id="591011537">
          <w:marLeft w:val="0"/>
          <w:marRight w:val="0"/>
          <w:marTop w:val="0"/>
          <w:marBottom w:val="0"/>
          <w:divBdr>
            <w:top w:val="none" w:sz="0" w:space="0" w:color="auto"/>
            <w:left w:val="none" w:sz="0" w:space="0" w:color="auto"/>
            <w:bottom w:val="none" w:sz="0" w:space="0" w:color="auto"/>
            <w:right w:val="none" w:sz="0" w:space="0" w:color="auto"/>
          </w:divBdr>
        </w:div>
        <w:div w:id="591011603">
          <w:marLeft w:val="0"/>
          <w:marRight w:val="0"/>
          <w:marTop w:val="0"/>
          <w:marBottom w:val="0"/>
          <w:divBdr>
            <w:top w:val="none" w:sz="0" w:space="0" w:color="auto"/>
            <w:left w:val="none" w:sz="0" w:space="0" w:color="auto"/>
            <w:bottom w:val="none" w:sz="0" w:space="0" w:color="auto"/>
            <w:right w:val="none" w:sz="0" w:space="0" w:color="auto"/>
          </w:divBdr>
        </w:div>
        <w:div w:id="591011604">
          <w:marLeft w:val="0"/>
          <w:marRight w:val="0"/>
          <w:marTop w:val="0"/>
          <w:marBottom w:val="0"/>
          <w:divBdr>
            <w:top w:val="none" w:sz="0" w:space="0" w:color="auto"/>
            <w:left w:val="none" w:sz="0" w:space="0" w:color="auto"/>
            <w:bottom w:val="none" w:sz="0" w:space="0" w:color="auto"/>
            <w:right w:val="none" w:sz="0" w:space="0" w:color="auto"/>
          </w:divBdr>
        </w:div>
      </w:divsChild>
    </w:div>
    <w:div w:id="591011561">
      <w:marLeft w:val="0"/>
      <w:marRight w:val="0"/>
      <w:marTop w:val="0"/>
      <w:marBottom w:val="0"/>
      <w:divBdr>
        <w:top w:val="none" w:sz="0" w:space="0" w:color="auto"/>
        <w:left w:val="none" w:sz="0" w:space="0" w:color="auto"/>
        <w:bottom w:val="none" w:sz="0" w:space="0" w:color="auto"/>
        <w:right w:val="none" w:sz="0" w:space="0" w:color="auto"/>
      </w:divBdr>
    </w:div>
    <w:div w:id="591011608">
      <w:marLeft w:val="0"/>
      <w:marRight w:val="0"/>
      <w:marTop w:val="0"/>
      <w:marBottom w:val="0"/>
      <w:divBdr>
        <w:top w:val="none" w:sz="0" w:space="0" w:color="auto"/>
        <w:left w:val="none" w:sz="0" w:space="0" w:color="auto"/>
        <w:bottom w:val="none" w:sz="0" w:space="0" w:color="auto"/>
        <w:right w:val="none" w:sz="0" w:space="0" w:color="auto"/>
      </w:divBdr>
      <w:divsChild>
        <w:div w:id="591011387">
          <w:marLeft w:val="0"/>
          <w:marRight w:val="0"/>
          <w:marTop w:val="0"/>
          <w:marBottom w:val="0"/>
          <w:divBdr>
            <w:top w:val="none" w:sz="0" w:space="0" w:color="auto"/>
            <w:left w:val="none" w:sz="0" w:space="0" w:color="auto"/>
            <w:bottom w:val="none" w:sz="0" w:space="0" w:color="auto"/>
            <w:right w:val="none" w:sz="0" w:space="0" w:color="auto"/>
          </w:divBdr>
        </w:div>
        <w:div w:id="591011388">
          <w:marLeft w:val="0"/>
          <w:marRight w:val="0"/>
          <w:marTop w:val="0"/>
          <w:marBottom w:val="0"/>
          <w:divBdr>
            <w:top w:val="none" w:sz="0" w:space="0" w:color="auto"/>
            <w:left w:val="none" w:sz="0" w:space="0" w:color="auto"/>
            <w:bottom w:val="none" w:sz="0" w:space="0" w:color="auto"/>
            <w:right w:val="none" w:sz="0" w:space="0" w:color="auto"/>
          </w:divBdr>
        </w:div>
        <w:div w:id="591011390">
          <w:marLeft w:val="0"/>
          <w:marRight w:val="0"/>
          <w:marTop w:val="0"/>
          <w:marBottom w:val="0"/>
          <w:divBdr>
            <w:top w:val="none" w:sz="0" w:space="0" w:color="auto"/>
            <w:left w:val="none" w:sz="0" w:space="0" w:color="auto"/>
            <w:bottom w:val="none" w:sz="0" w:space="0" w:color="auto"/>
            <w:right w:val="none" w:sz="0" w:space="0" w:color="auto"/>
          </w:divBdr>
        </w:div>
        <w:div w:id="591011392">
          <w:marLeft w:val="0"/>
          <w:marRight w:val="0"/>
          <w:marTop w:val="0"/>
          <w:marBottom w:val="0"/>
          <w:divBdr>
            <w:top w:val="none" w:sz="0" w:space="0" w:color="auto"/>
            <w:left w:val="none" w:sz="0" w:space="0" w:color="auto"/>
            <w:bottom w:val="none" w:sz="0" w:space="0" w:color="auto"/>
            <w:right w:val="none" w:sz="0" w:space="0" w:color="auto"/>
          </w:divBdr>
        </w:div>
        <w:div w:id="591011393">
          <w:marLeft w:val="0"/>
          <w:marRight w:val="0"/>
          <w:marTop w:val="0"/>
          <w:marBottom w:val="0"/>
          <w:divBdr>
            <w:top w:val="none" w:sz="0" w:space="0" w:color="auto"/>
            <w:left w:val="none" w:sz="0" w:space="0" w:color="auto"/>
            <w:bottom w:val="none" w:sz="0" w:space="0" w:color="auto"/>
            <w:right w:val="none" w:sz="0" w:space="0" w:color="auto"/>
          </w:divBdr>
        </w:div>
        <w:div w:id="591011399">
          <w:marLeft w:val="0"/>
          <w:marRight w:val="0"/>
          <w:marTop w:val="0"/>
          <w:marBottom w:val="0"/>
          <w:divBdr>
            <w:top w:val="none" w:sz="0" w:space="0" w:color="auto"/>
            <w:left w:val="none" w:sz="0" w:space="0" w:color="auto"/>
            <w:bottom w:val="none" w:sz="0" w:space="0" w:color="auto"/>
            <w:right w:val="none" w:sz="0" w:space="0" w:color="auto"/>
          </w:divBdr>
        </w:div>
        <w:div w:id="591011400">
          <w:marLeft w:val="0"/>
          <w:marRight w:val="0"/>
          <w:marTop w:val="0"/>
          <w:marBottom w:val="0"/>
          <w:divBdr>
            <w:top w:val="none" w:sz="0" w:space="0" w:color="auto"/>
            <w:left w:val="none" w:sz="0" w:space="0" w:color="auto"/>
            <w:bottom w:val="none" w:sz="0" w:space="0" w:color="auto"/>
            <w:right w:val="none" w:sz="0" w:space="0" w:color="auto"/>
          </w:divBdr>
        </w:div>
        <w:div w:id="591011403">
          <w:marLeft w:val="0"/>
          <w:marRight w:val="0"/>
          <w:marTop w:val="0"/>
          <w:marBottom w:val="0"/>
          <w:divBdr>
            <w:top w:val="none" w:sz="0" w:space="0" w:color="auto"/>
            <w:left w:val="none" w:sz="0" w:space="0" w:color="auto"/>
            <w:bottom w:val="none" w:sz="0" w:space="0" w:color="auto"/>
            <w:right w:val="none" w:sz="0" w:space="0" w:color="auto"/>
          </w:divBdr>
        </w:div>
        <w:div w:id="591011404">
          <w:marLeft w:val="0"/>
          <w:marRight w:val="0"/>
          <w:marTop w:val="0"/>
          <w:marBottom w:val="0"/>
          <w:divBdr>
            <w:top w:val="none" w:sz="0" w:space="0" w:color="auto"/>
            <w:left w:val="none" w:sz="0" w:space="0" w:color="auto"/>
            <w:bottom w:val="none" w:sz="0" w:space="0" w:color="auto"/>
            <w:right w:val="none" w:sz="0" w:space="0" w:color="auto"/>
          </w:divBdr>
        </w:div>
        <w:div w:id="591011412">
          <w:marLeft w:val="0"/>
          <w:marRight w:val="0"/>
          <w:marTop w:val="0"/>
          <w:marBottom w:val="0"/>
          <w:divBdr>
            <w:top w:val="none" w:sz="0" w:space="0" w:color="auto"/>
            <w:left w:val="none" w:sz="0" w:space="0" w:color="auto"/>
            <w:bottom w:val="none" w:sz="0" w:space="0" w:color="auto"/>
            <w:right w:val="none" w:sz="0" w:space="0" w:color="auto"/>
          </w:divBdr>
        </w:div>
        <w:div w:id="591011413">
          <w:marLeft w:val="0"/>
          <w:marRight w:val="0"/>
          <w:marTop w:val="0"/>
          <w:marBottom w:val="0"/>
          <w:divBdr>
            <w:top w:val="none" w:sz="0" w:space="0" w:color="auto"/>
            <w:left w:val="none" w:sz="0" w:space="0" w:color="auto"/>
            <w:bottom w:val="none" w:sz="0" w:space="0" w:color="auto"/>
            <w:right w:val="none" w:sz="0" w:space="0" w:color="auto"/>
          </w:divBdr>
        </w:div>
        <w:div w:id="591011414">
          <w:marLeft w:val="0"/>
          <w:marRight w:val="0"/>
          <w:marTop w:val="0"/>
          <w:marBottom w:val="0"/>
          <w:divBdr>
            <w:top w:val="none" w:sz="0" w:space="0" w:color="auto"/>
            <w:left w:val="none" w:sz="0" w:space="0" w:color="auto"/>
            <w:bottom w:val="none" w:sz="0" w:space="0" w:color="auto"/>
            <w:right w:val="none" w:sz="0" w:space="0" w:color="auto"/>
          </w:divBdr>
        </w:div>
        <w:div w:id="591011415">
          <w:marLeft w:val="0"/>
          <w:marRight w:val="0"/>
          <w:marTop w:val="0"/>
          <w:marBottom w:val="0"/>
          <w:divBdr>
            <w:top w:val="none" w:sz="0" w:space="0" w:color="auto"/>
            <w:left w:val="none" w:sz="0" w:space="0" w:color="auto"/>
            <w:bottom w:val="none" w:sz="0" w:space="0" w:color="auto"/>
            <w:right w:val="none" w:sz="0" w:space="0" w:color="auto"/>
          </w:divBdr>
        </w:div>
        <w:div w:id="591011417">
          <w:marLeft w:val="0"/>
          <w:marRight w:val="0"/>
          <w:marTop w:val="0"/>
          <w:marBottom w:val="0"/>
          <w:divBdr>
            <w:top w:val="none" w:sz="0" w:space="0" w:color="auto"/>
            <w:left w:val="none" w:sz="0" w:space="0" w:color="auto"/>
            <w:bottom w:val="none" w:sz="0" w:space="0" w:color="auto"/>
            <w:right w:val="none" w:sz="0" w:space="0" w:color="auto"/>
          </w:divBdr>
        </w:div>
        <w:div w:id="591011426">
          <w:marLeft w:val="0"/>
          <w:marRight w:val="0"/>
          <w:marTop w:val="0"/>
          <w:marBottom w:val="0"/>
          <w:divBdr>
            <w:top w:val="none" w:sz="0" w:space="0" w:color="auto"/>
            <w:left w:val="none" w:sz="0" w:space="0" w:color="auto"/>
            <w:bottom w:val="none" w:sz="0" w:space="0" w:color="auto"/>
            <w:right w:val="none" w:sz="0" w:space="0" w:color="auto"/>
          </w:divBdr>
        </w:div>
        <w:div w:id="591011427">
          <w:marLeft w:val="0"/>
          <w:marRight w:val="0"/>
          <w:marTop w:val="0"/>
          <w:marBottom w:val="0"/>
          <w:divBdr>
            <w:top w:val="none" w:sz="0" w:space="0" w:color="auto"/>
            <w:left w:val="none" w:sz="0" w:space="0" w:color="auto"/>
            <w:bottom w:val="none" w:sz="0" w:space="0" w:color="auto"/>
            <w:right w:val="none" w:sz="0" w:space="0" w:color="auto"/>
          </w:divBdr>
        </w:div>
        <w:div w:id="591011428">
          <w:marLeft w:val="0"/>
          <w:marRight w:val="0"/>
          <w:marTop w:val="0"/>
          <w:marBottom w:val="0"/>
          <w:divBdr>
            <w:top w:val="none" w:sz="0" w:space="0" w:color="auto"/>
            <w:left w:val="none" w:sz="0" w:space="0" w:color="auto"/>
            <w:bottom w:val="none" w:sz="0" w:space="0" w:color="auto"/>
            <w:right w:val="none" w:sz="0" w:space="0" w:color="auto"/>
          </w:divBdr>
        </w:div>
        <w:div w:id="591011429">
          <w:marLeft w:val="0"/>
          <w:marRight w:val="0"/>
          <w:marTop w:val="0"/>
          <w:marBottom w:val="0"/>
          <w:divBdr>
            <w:top w:val="none" w:sz="0" w:space="0" w:color="auto"/>
            <w:left w:val="none" w:sz="0" w:space="0" w:color="auto"/>
            <w:bottom w:val="none" w:sz="0" w:space="0" w:color="auto"/>
            <w:right w:val="none" w:sz="0" w:space="0" w:color="auto"/>
          </w:divBdr>
        </w:div>
        <w:div w:id="591011435">
          <w:marLeft w:val="0"/>
          <w:marRight w:val="0"/>
          <w:marTop w:val="0"/>
          <w:marBottom w:val="0"/>
          <w:divBdr>
            <w:top w:val="none" w:sz="0" w:space="0" w:color="auto"/>
            <w:left w:val="none" w:sz="0" w:space="0" w:color="auto"/>
            <w:bottom w:val="none" w:sz="0" w:space="0" w:color="auto"/>
            <w:right w:val="none" w:sz="0" w:space="0" w:color="auto"/>
          </w:divBdr>
        </w:div>
        <w:div w:id="591011443">
          <w:marLeft w:val="0"/>
          <w:marRight w:val="0"/>
          <w:marTop w:val="0"/>
          <w:marBottom w:val="0"/>
          <w:divBdr>
            <w:top w:val="none" w:sz="0" w:space="0" w:color="auto"/>
            <w:left w:val="none" w:sz="0" w:space="0" w:color="auto"/>
            <w:bottom w:val="none" w:sz="0" w:space="0" w:color="auto"/>
            <w:right w:val="none" w:sz="0" w:space="0" w:color="auto"/>
          </w:divBdr>
        </w:div>
        <w:div w:id="591011444">
          <w:marLeft w:val="0"/>
          <w:marRight w:val="0"/>
          <w:marTop w:val="0"/>
          <w:marBottom w:val="0"/>
          <w:divBdr>
            <w:top w:val="none" w:sz="0" w:space="0" w:color="auto"/>
            <w:left w:val="none" w:sz="0" w:space="0" w:color="auto"/>
            <w:bottom w:val="none" w:sz="0" w:space="0" w:color="auto"/>
            <w:right w:val="none" w:sz="0" w:space="0" w:color="auto"/>
          </w:divBdr>
        </w:div>
        <w:div w:id="591011445">
          <w:marLeft w:val="0"/>
          <w:marRight w:val="0"/>
          <w:marTop w:val="0"/>
          <w:marBottom w:val="0"/>
          <w:divBdr>
            <w:top w:val="none" w:sz="0" w:space="0" w:color="auto"/>
            <w:left w:val="none" w:sz="0" w:space="0" w:color="auto"/>
            <w:bottom w:val="none" w:sz="0" w:space="0" w:color="auto"/>
            <w:right w:val="none" w:sz="0" w:space="0" w:color="auto"/>
          </w:divBdr>
        </w:div>
        <w:div w:id="591011446">
          <w:marLeft w:val="0"/>
          <w:marRight w:val="0"/>
          <w:marTop w:val="0"/>
          <w:marBottom w:val="0"/>
          <w:divBdr>
            <w:top w:val="none" w:sz="0" w:space="0" w:color="auto"/>
            <w:left w:val="none" w:sz="0" w:space="0" w:color="auto"/>
            <w:bottom w:val="none" w:sz="0" w:space="0" w:color="auto"/>
            <w:right w:val="none" w:sz="0" w:space="0" w:color="auto"/>
          </w:divBdr>
        </w:div>
        <w:div w:id="591011450">
          <w:marLeft w:val="0"/>
          <w:marRight w:val="0"/>
          <w:marTop w:val="0"/>
          <w:marBottom w:val="0"/>
          <w:divBdr>
            <w:top w:val="none" w:sz="0" w:space="0" w:color="auto"/>
            <w:left w:val="none" w:sz="0" w:space="0" w:color="auto"/>
            <w:bottom w:val="none" w:sz="0" w:space="0" w:color="auto"/>
            <w:right w:val="none" w:sz="0" w:space="0" w:color="auto"/>
          </w:divBdr>
        </w:div>
        <w:div w:id="591011452">
          <w:marLeft w:val="0"/>
          <w:marRight w:val="0"/>
          <w:marTop w:val="0"/>
          <w:marBottom w:val="0"/>
          <w:divBdr>
            <w:top w:val="none" w:sz="0" w:space="0" w:color="auto"/>
            <w:left w:val="none" w:sz="0" w:space="0" w:color="auto"/>
            <w:bottom w:val="none" w:sz="0" w:space="0" w:color="auto"/>
            <w:right w:val="none" w:sz="0" w:space="0" w:color="auto"/>
          </w:divBdr>
        </w:div>
        <w:div w:id="591011454">
          <w:marLeft w:val="0"/>
          <w:marRight w:val="0"/>
          <w:marTop w:val="0"/>
          <w:marBottom w:val="0"/>
          <w:divBdr>
            <w:top w:val="none" w:sz="0" w:space="0" w:color="auto"/>
            <w:left w:val="none" w:sz="0" w:space="0" w:color="auto"/>
            <w:bottom w:val="none" w:sz="0" w:space="0" w:color="auto"/>
            <w:right w:val="none" w:sz="0" w:space="0" w:color="auto"/>
          </w:divBdr>
        </w:div>
        <w:div w:id="591011457">
          <w:marLeft w:val="0"/>
          <w:marRight w:val="0"/>
          <w:marTop w:val="0"/>
          <w:marBottom w:val="0"/>
          <w:divBdr>
            <w:top w:val="none" w:sz="0" w:space="0" w:color="auto"/>
            <w:left w:val="none" w:sz="0" w:space="0" w:color="auto"/>
            <w:bottom w:val="none" w:sz="0" w:space="0" w:color="auto"/>
            <w:right w:val="none" w:sz="0" w:space="0" w:color="auto"/>
          </w:divBdr>
        </w:div>
        <w:div w:id="591011459">
          <w:marLeft w:val="0"/>
          <w:marRight w:val="0"/>
          <w:marTop w:val="0"/>
          <w:marBottom w:val="0"/>
          <w:divBdr>
            <w:top w:val="none" w:sz="0" w:space="0" w:color="auto"/>
            <w:left w:val="none" w:sz="0" w:space="0" w:color="auto"/>
            <w:bottom w:val="none" w:sz="0" w:space="0" w:color="auto"/>
            <w:right w:val="none" w:sz="0" w:space="0" w:color="auto"/>
          </w:divBdr>
        </w:div>
        <w:div w:id="591011460">
          <w:marLeft w:val="0"/>
          <w:marRight w:val="0"/>
          <w:marTop w:val="0"/>
          <w:marBottom w:val="0"/>
          <w:divBdr>
            <w:top w:val="none" w:sz="0" w:space="0" w:color="auto"/>
            <w:left w:val="none" w:sz="0" w:space="0" w:color="auto"/>
            <w:bottom w:val="none" w:sz="0" w:space="0" w:color="auto"/>
            <w:right w:val="none" w:sz="0" w:space="0" w:color="auto"/>
          </w:divBdr>
        </w:div>
        <w:div w:id="591011461">
          <w:marLeft w:val="0"/>
          <w:marRight w:val="0"/>
          <w:marTop w:val="0"/>
          <w:marBottom w:val="0"/>
          <w:divBdr>
            <w:top w:val="none" w:sz="0" w:space="0" w:color="auto"/>
            <w:left w:val="none" w:sz="0" w:space="0" w:color="auto"/>
            <w:bottom w:val="none" w:sz="0" w:space="0" w:color="auto"/>
            <w:right w:val="none" w:sz="0" w:space="0" w:color="auto"/>
          </w:divBdr>
        </w:div>
        <w:div w:id="591011462">
          <w:marLeft w:val="0"/>
          <w:marRight w:val="0"/>
          <w:marTop w:val="0"/>
          <w:marBottom w:val="0"/>
          <w:divBdr>
            <w:top w:val="none" w:sz="0" w:space="0" w:color="auto"/>
            <w:left w:val="none" w:sz="0" w:space="0" w:color="auto"/>
            <w:bottom w:val="none" w:sz="0" w:space="0" w:color="auto"/>
            <w:right w:val="none" w:sz="0" w:space="0" w:color="auto"/>
          </w:divBdr>
        </w:div>
        <w:div w:id="591011463">
          <w:marLeft w:val="0"/>
          <w:marRight w:val="0"/>
          <w:marTop w:val="0"/>
          <w:marBottom w:val="0"/>
          <w:divBdr>
            <w:top w:val="none" w:sz="0" w:space="0" w:color="auto"/>
            <w:left w:val="none" w:sz="0" w:space="0" w:color="auto"/>
            <w:bottom w:val="none" w:sz="0" w:space="0" w:color="auto"/>
            <w:right w:val="none" w:sz="0" w:space="0" w:color="auto"/>
          </w:divBdr>
        </w:div>
        <w:div w:id="591011465">
          <w:marLeft w:val="0"/>
          <w:marRight w:val="0"/>
          <w:marTop w:val="0"/>
          <w:marBottom w:val="0"/>
          <w:divBdr>
            <w:top w:val="none" w:sz="0" w:space="0" w:color="auto"/>
            <w:left w:val="none" w:sz="0" w:space="0" w:color="auto"/>
            <w:bottom w:val="none" w:sz="0" w:space="0" w:color="auto"/>
            <w:right w:val="none" w:sz="0" w:space="0" w:color="auto"/>
          </w:divBdr>
        </w:div>
        <w:div w:id="591011468">
          <w:marLeft w:val="0"/>
          <w:marRight w:val="0"/>
          <w:marTop w:val="0"/>
          <w:marBottom w:val="0"/>
          <w:divBdr>
            <w:top w:val="none" w:sz="0" w:space="0" w:color="auto"/>
            <w:left w:val="none" w:sz="0" w:space="0" w:color="auto"/>
            <w:bottom w:val="none" w:sz="0" w:space="0" w:color="auto"/>
            <w:right w:val="none" w:sz="0" w:space="0" w:color="auto"/>
          </w:divBdr>
        </w:div>
        <w:div w:id="591011470">
          <w:marLeft w:val="0"/>
          <w:marRight w:val="0"/>
          <w:marTop w:val="0"/>
          <w:marBottom w:val="0"/>
          <w:divBdr>
            <w:top w:val="none" w:sz="0" w:space="0" w:color="auto"/>
            <w:left w:val="none" w:sz="0" w:space="0" w:color="auto"/>
            <w:bottom w:val="none" w:sz="0" w:space="0" w:color="auto"/>
            <w:right w:val="none" w:sz="0" w:space="0" w:color="auto"/>
          </w:divBdr>
        </w:div>
        <w:div w:id="591011477">
          <w:marLeft w:val="0"/>
          <w:marRight w:val="0"/>
          <w:marTop w:val="0"/>
          <w:marBottom w:val="0"/>
          <w:divBdr>
            <w:top w:val="none" w:sz="0" w:space="0" w:color="auto"/>
            <w:left w:val="none" w:sz="0" w:space="0" w:color="auto"/>
            <w:bottom w:val="none" w:sz="0" w:space="0" w:color="auto"/>
            <w:right w:val="none" w:sz="0" w:space="0" w:color="auto"/>
          </w:divBdr>
        </w:div>
        <w:div w:id="591011485">
          <w:marLeft w:val="0"/>
          <w:marRight w:val="0"/>
          <w:marTop w:val="0"/>
          <w:marBottom w:val="0"/>
          <w:divBdr>
            <w:top w:val="none" w:sz="0" w:space="0" w:color="auto"/>
            <w:left w:val="none" w:sz="0" w:space="0" w:color="auto"/>
            <w:bottom w:val="none" w:sz="0" w:space="0" w:color="auto"/>
            <w:right w:val="none" w:sz="0" w:space="0" w:color="auto"/>
          </w:divBdr>
        </w:div>
        <w:div w:id="591011487">
          <w:marLeft w:val="0"/>
          <w:marRight w:val="0"/>
          <w:marTop w:val="0"/>
          <w:marBottom w:val="0"/>
          <w:divBdr>
            <w:top w:val="none" w:sz="0" w:space="0" w:color="auto"/>
            <w:left w:val="none" w:sz="0" w:space="0" w:color="auto"/>
            <w:bottom w:val="none" w:sz="0" w:space="0" w:color="auto"/>
            <w:right w:val="none" w:sz="0" w:space="0" w:color="auto"/>
          </w:divBdr>
        </w:div>
        <w:div w:id="591011492">
          <w:marLeft w:val="0"/>
          <w:marRight w:val="0"/>
          <w:marTop w:val="0"/>
          <w:marBottom w:val="0"/>
          <w:divBdr>
            <w:top w:val="none" w:sz="0" w:space="0" w:color="auto"/>
            <w:left w:val="none" w:sz="0" w:space="0" w:color="auto"/>
            <w:bottom w:val="none" w:sz="0" w:space="0" w:color="auto"/>
            <w:right w:val="none" w:sz="0" w:space="0" w:color="auto"/>
          </w:divBdr>
        </w:div>
        <w:div w:id="591011495">
          <w:marLeft w:val="0"/>
          <w:marRight w:val="0"/>
          <w:marTop w:val="0"/>
          <w:marBottom w:val="0"/>
          <w:divBdr>
            <w:top w:val="none" w:sz="0" w:space="0" w:color="auto"/>
            <w:left w:val="none" w:sz="0" w:space="0" w:color="auto"/>
            <w:bottom w:val="none" w:sz="0" w:space="0" w:color="auto"/>
            <w:right w:val="none" w:sz="0" w:space="0" w:color="auto"/>
          </w:divBdr>
        </w:div>
        <w:div w:id="591011499">
          <w:marLeft w:val="0"/>
          <w:marRight w:val="0"/>
          <w:marTop w:val="0"/>
          <w:marBottom w:val="0"/>
          <w:divBdr>
            <w:top w:val="none" w:sz="0" w:space="0" w:color="auto"/>
            <w:left w:val="none" w:sz="0" w:space="0" w:color="auto"/>
            <w:bottom w:val="none" w:sz="0" w:space="0" w:color="auto"/>
            <w:right w:val="none" w:sz="0" w:space="0" w:color="auto"/>
          </w:divBdr>
        </w:div>
        <w:div w:id="591011501">
          <w:marLeft w:val="0"/>
          <w:marRight w:val="0"/>
          <w:marTop w:val="0"/>
          <w:marBottom w:val="0"/>
          <w:divBdr>
            <w:top w:val="none" w:sz="0" w:space="0" w:color="auto"/>
            <w:left w:val="none" w:sz="0" w:space="0" w:color="auto"/>
            <w:bottom w:val="none" w:sz="0" w:space="0" w:color="auto"/>
            <w:right w:val="none" w:sz="0" w:space="0" w:color="auto"/>
          </w:divBdr>
        </w:div>
        <w:div w:id="591011502">
          <w:marLeft w:val="0"/>
          <w:marRight w:val="0"/>
          <w:marTop w:val="0"/>
          <w:marBottom w:val="0"/>
          <w:divBdr>
            <w:top w:val="none" w:sz="0" w:space="0" w:color="auto"/>
            <w:left w:val="none" w:sz="0" w:space="0" w:color="auto"/>
            <w:bottom w:val="none" w:sz="0" w:space="0" w:color="auto"/>
            <w:right w:val="none" w:sz="0" w:space="0" w:color="auto"/>
          </w:divBdr>
        </w:div>
        <w:div w:id="591011508">
          <w:marLeft w:val="0"/>
          <w:marRight w:val="0"/>
          <w:marTop w:val="0"/>
          <w:marBottom w:val="0"/>
          <w:divBdr>
            <w:top w:val="none" w:sz="0" w:space="0" w:color="auto"/>
            <w:left w:val="none" w:sz="0" w:space="0" w:color="auto"/>
            <w:bottom w:val="none" w:sz="0" w:space="0" w:color="auto"/>
            <w:right w:val="none" w:sz="0" w:space="0" w:color="auto"/>
          </w:divBdr>
        </w:div>
        <w:div w:id="591011511">
          <w:marLeft w:val="0"/>
          <w:marRight w:val="0"/>
          <w:marTop w:val="0"/>
          <w:marBottom w:val="0"/>
          <w:divBdr>
            <w:top w:val="none" w:sz="0" w:space="0" w:color="auto"/>
            <w:left w:val="none" w:sz="0" w:space="0" w:color="auto"/>
            <w:bottom w:val="none" w:sz="0" w:space="0" w:color="auto"/>
            <w:right w:val="none" w:sz="0" w:space="0" w:color="auto"/>
          </w:divBdr>
        </w:div>
        <w:div w:id="591011512">
          <w:marLeft w:val="0"/>
          <w:marRight w:val="0"/>
          <w:marTop w:val="0"/>
          <w:marBottom w:val="0"/>
          <w:divBdr>
            <w:top w:val="none" w:sz="0" w:space="0" w:color="auto"/>
            <w:left w:val="none" w:sz="0" w:space="0" w:color="auto"/>
            <w:bottom w:val="none" w:sz="0" w:space="0" w:color="auto"/>
            <w:right w:val="none" w:sz="0" w:space="0" w:color="auto"/>
          </w:divBdr>
        </w:div>
        <w:div w:id="591011516">
          <w:marLeft w:val="0"/>
          <w:marRight w:val="0"/>
          <w:marTop w:val="0"/>
          <w:marBottom w:val="0"/>
          <w:divBdr>
            <w:top w:val="none" w:sz="0" w:space="0" w:color="auto"/>
            <w:left w:val="none" w:sz="0" w:space="0" w:color="auto"/>
            <w:bottom w:val="none" w:sz="0" w:space="0" w:color="auto"/>
            <w:right w:val="none" w:sz="0" w:space="0" w:color="auto"/>
          </w:divBdr>
        </w:div>
        <w:div w:id="591011519">
          <w:marLeft w:val="0"/>
          <w:marRight w:val="0"/>
          <w:marTop w:val="0"/>
          <w:marBottom w:val="0"/>
          <w:divBdr>
            <w:top w:val="none" w:sz="0" w:space="0" w:color="auto"/>
            <w:left w:val="none" w:sz="0" w:space="0" w:color="auto"/>
            <w:bottom w:val="none" w:sz="0" w:space="0" w:color="auto"/>
            <w:right w:val="none" w:sz="0" w:space="0" w:color="auto"/>
          </w:divBdr>
        </w:div>
        <w:div w:id="591011520">
          <w:marLeft w:val="0"/>
          <w:marRight w:val="0"/>
          <w:marTop w:val="0"/>
          <w:marBottom w:val="0"/>
          <w:divBdr>
            <w:top w:val="none" w:sz="0" w:space="0" w:color="auto"/>
            <w:left w:val="none" w:sz="0" w:space="0" w:color="auto"/>
            <w:bottom w:val="none" w:sz="0" w:space="0" w:color="auto"/>
            <w:right w:val="none" w:sz="0" w:space="0" w:color="auto"/>
          </w:divBdr>
        </w:div>
        <w:div w:id="591011521">
          <w:marLeft w:val="0"/>
          <w:marRight w:val="0"/>
          <w:marTop w:val="0"/>
          <w:marBottom w:val="0"/>
          <w:divBdr>
            <w:top w:val="none" w:sz="0" w:space="0" w:color="auto"/>
            <w:left w:val="none" w:sz="0" w:space="0" w:color="auto"/>
            <w:bottom w:val="none" w:sz="0" w:space="0" w:color="auto"/>
            <w:right w:val="none" w:sz="0" w:space="0" w:color="auto"/>
          </w:divBdr>
        </w:div>
        <w:div w:id="591011522">
          <w:marLeft w:val="0"/>
          <w:marRight w:val="0"/>
          <w:marTop w:val="0"/>
          <w:marBottom w:val="0"/>
          <w:divBdr>
            <w:top w:val="none" w:sz="0" w:space="0" w:color="auto"/>
            <w:left w:val="none" w:sz="0" w:space="0" w:color="auto"/>
            <w:bottom w:val="none" w:sz="0" w:space="0" w:color="auto"/>
            <w:right w:val="none" w:sz="0" w:space="0" w:color="auto"/>
          </w:divBdr>
        </w:div>
        <w:div w:id="591011523">
          <w:marLeft w:val="0"/>
          <w:marRight w:val="0"/>
          <w:marTop w:val="0"/>
          <w:marBottom w:val="0"/>
          <w:divBdr>
            <w:top w:val="none" w:sz="0" w:space="0" w:color="auto"/>
            <w:left w:val="none" w:sz="0" w:space="0" w:color="auto"/>
            <w:bottom w:val="none" w:sz="0" w:space="0" w:color="auto"/>
            <w:right w:val="none" w:sz="0" w:space="0" w:color="auto"/>
          </w:divBdr>
        </w:div>
        <w:div w:id="591011524">
          <w:marLeft w:val="0"/>
          <w:marRight w:val="0"/>
          <w:marTop w:val="0"/>
          <w:marBottom w:val="0"/>
          <w:divBdr>
            <w:top w:val="none" w:sz="0" w:space="0" w:color="auto"/>
            <w:left w:val="none" w:sz="0" w:space="0" w:color="auto"/>
            <w:bottom w:val="none" w:sz="0" w:space="0" w:color="auto"/>
            <w:right w:val="none" w:sz="0" w:space="0" w:color="auto"/>
          </w:divBdr>
        </w:div>
        <w:div w:id="591011525">
          <w:marLeft w:val="0"/>
          <w:marRight w:val="0"/>
          <w:marTop w:val="0"/>
          <w:marBottom w:val="0"/>
          <w:divBdr>
            <w:top w:val="none" w:sz="0" w:space="0" w:color="auto"/>
            <w:left w:val="none" w:sz="0" w:space="0" w:color="auto"/>
            <w:bottom w:val="none" w:sz="0" w:space="0" w:color="auto"/>
            <w:right w:val="none" w:sz="0" w:space="0" w:color="auto"/>
          </w:divBdr>
        </w:div>
        <w:div w:id="591011527">
          <w:marLeft w:val="0"/>
          <w:marRight w:val="0"/>
          <w:marTop w:val="0"/>
          <w:marBottom w:val="0"/>
          <w:divBdr>
            <w:top w:val="none" w:sz="0" w:space="0" w:color="auto"/>
            <w:left w:val="none" w:sz="0" w:space="0" w:color="auto"/>
            <w:bottom w:val="none" w:sz="0" w:space="0" w:color="auto"/>
            <w:right w:val="none" w:sz="0" w:space="0" w:color="auto"/>
          </w:divBdr>
        </w:div>
        <w:div w:id="591011533">
          <w:marLeft w:val="0"/>
          <w:marRight w:val="0"/>
          <w:marTop w:val="0"/>
          <w:marBottom w:val="0"/>
          <w:divBdr>
            <w:top w:val="none" w:sz="0" w:space="0" w:color="auto"/>
            <w:left w:val="none" w:sz="0" w:space="0" w:color="auto"/>
            <w:bottom w:val="none" w:sz="0" w:space="0" w:color="auto"/>
            <w:right w:val="none" w:sz="0" w:space="0" w:color="auto"/>
          </w:divBdr>
        </w:div>
        <w:div w:id="591011534">
          <w:marLeft w:val="0"/>
          <w:marRight w:val="0"/>
          <w:marTop w:val="0"/>
          <w:marBottom w:val="0"/>
          <w:divBdr>
            <w:top w:val="none" w:sz="0" w:space="0" w:color="auto"/>
            <w:left w:val="none" w:sz="0" w:space="0" w:color="auto"/>
            <w:bottom w:val="none" w:sz="0" w:space="0" w:color="auto"/>
            <w:right w:val="none" w:sz="0" w:space="0" w:color="auto"/>
          </w:divBdr>
        </w:div>
        <w:div w:id="591011535">
          <w:marLeft w:val="0"/>
          <w:marRight w:val="0"/>
          <w:marTop w:val="0"/>
          <w:marBottom w:val="0"/>
          <w:divBdr>
            <w:top w:val="none" w:sz="0" w:space="0" w:color="auto"/>
            <w:left w:val="none" w:sz="0" w:space="0" w:color="auto"/>
            <w:bottom w:val="none" w:sz="0" w:space="0" w:color="auto"/>
            <w:right w:val="none" w:sz="0" w:space="0" w:color="auto"/>
          </w:divBdr>
        </w:div>
        <w:div w:id="591011538">
          <w:marLeft w:val="0"/>
          <w:marRight w:val="0"/>
          <w:marTop w:val="0"/>
          <w:marBottom w:val="0"/>
          <w:divBdr>
            <w:top w:val="none" w:sz="0" w:space="0" w:color="auto"/>
            <w:left w:val="none" w:sz="0" w:space="0" w:color="auto"/>
            <w:bottom w:val="none" w:sz="0" w:space="0" w:color="auto"/>
            <w:right w:val="none" w:sz="0" w:space="0" w:color="auto"/>
          </w:divBdr>
        </w:div>
        <w:div w:id="591011540">
          <w:marLeft w:val="0"/>
          <w:marRight w:val="0"/>
          <w:marTop w:val="0"/>
          <w:marBottom w:val="0"/>
          <w:divBdr>
            <w:top w:val="none" w:sz="0" w:space="0" w:color="auto"/>
            <w:left w:val="none" w:sz="0" w:space="0" w:color="auto"/>
            <w:bottom w:val="none" w:sz="0" w:space="0" w:color="auto"/>
            <w:right w:val="none" w:sz="0" w:space="0" w:color="auto"/>
          </w:divBdr>
        </w:div>
        <w:div w:id="591011541">
          <w:marLeft w:val="0"/>
          <w:marRight w:val="0"/>
          <w:marTop w:val="0"/>
          <w:marBottom w:val="0"/>
          <w:divBdr>
            <w:top w:val="none" w:sz="0" w:space="0" w:color="auto"/>
            <w:left w:val="none" w:sz="0" w:space="0" w:color="auto"/>
            <w:bottom w:val="none" w:sz="0" w:space="0" w:color="auto"/>
            <w:right w:val="none" w:sz="0" w:space="0" w:color="auto"/>
          </w:divBdr>
        </w:div>
        <w:div w:id="591011553">
          <w:marLeft w:val="0"/>
          <w:marRight w:val="0"/>
          <w:marTop w:val="0"/>
          <w:marBottom w:val="0"/>
          <w:divBdr>
            <w:top w:val="none" w:sz="0" w:space="0" w:color="auto"/>
            <w:left w:val="none" w:sz="0" w:space="0" w:color="auto"/>
            <w:bottom w:val="none" w:sz="0" w:space="0" w:color="auto"/>
            <w:right w:val="none" w:sz="0" w:space="0" w:color="auto"/>
          </w:divBdr>
        </w:div>
        <w:div w:id="591011555">
          <w:marLeft w:val="0"/>
          <w:marRight w:val="0"/>
          <w:marTop w:val="0"/>
          <w:marBottom w:val="0"/>
          <w:divBdr>
            <w:top w:val="none" w:sz="0" w:space="0" w:color="auto"/>
            <w:left w:val="none" w:sz="0" w:space="0" w:color="auto"/>
            <w:bottom w:val="none" w:sz="0" w:space="0" w:color="auto"/>
            <w:right w:val="none" w:sz="0" w:space="0" w:color="auto"/>
          </w:divBdr>
        </w:div>
        <w:div w:id="591011558">
          <w:marLeft w:val="0"/>
          <w:marRight w:val="0"/>
          <w:marTop w:val="0"/>
          <w:marBottom w:val="0"/>
          <w:divBdr>
            <w:top w:val="none" w:sz="0" w:space="0" w:color="auto"/>
            <w:left w:val="none" w:sz="0" w:space="0" w:color="auto"/>
            <w:bottom w:val="none" w:sz="0" w:space="0" w:color="auto"/>
            <w:right w:val="none" w:sz="0" w:space="0" w:color="auto"/>
          </w:divBdr>
        </w:div>
        <w:div w:id="591011559">
          <w:marLeft w:val="0"/>
          <w:marRight w:val="0"/>
          <w:marTop w:val="0"/>
          <w:marBottom w:val="0"/>
          <w:divBdr>
            <w:top w:val="none" w:sz="0" w:space="0" w:color="auto"/>
            <w:left w:val="none" w:sz="0" w:space="0" w:color="auto"/>
            <w:bottom w:val="none" w:sz="0" w:space="0" w:color="auto"/>
            <w:right w:val="none" w:sz="0" w:space="0" w:color="auto"/>
          </w:divBdr>
        </w:div>
        <w:div w:id="591011563">
          <w:marLeft w:val="0"/>
          <w:marRight w:val="0"/>
          <w:marTop w:val="0"/>
          <w:marBottom w:val="0"/>
          <w:divBdr>
            <w:top w:val="none" w:sz="0" w:space="0" w:color="auto"/>
            <w:left w:val="none" w:sz="0" w:space="0" w:color="auto"/>
            <w:bottom w:val="none" w:sz="0" w:space="0" w:color="auto"/>
            <w:right w:val="none" w:sz="0" w:space="0" w:color="auto"/>
          </w:divBdr>
        </w:div>
        <w:div w:id="591011564">
          <w:marLeft w:val="0"/>
          <w:marRight w:val="0"/>
          <w:marTop w:val="0"/>
          <w:marBottom w:val="0"/>
          <w:divBdr>
            <w:top w:val="none" w:sz="0" w:space="0" w:color="auto"/>
            <w:left w:val="none" w:sz="0" w:space="0" w:color="auto"/>
            <w:bottom w:val="none" w:sz="0" w:space="0" w:color="auto"/>
            <w:right w:val="none" w:sz="0" w:space="0" w:color="auto"/>
          </w:divBdr>
        </w:div>
        <w:div w:id="591011567">
          <w:marLeft w:val="0"/>
          <w:marRight w:val="0"/>
          <w:marTop w:val="0"/>
          <w:marBottom w:val="0"/>
          <w:divBdr>
            <w:top w:val="none" w:sz="0" w:space="0" w:color="auto"/>
            <w:left w:val="none" w:sz="0" w:space="0" w:color="auto"/>
            <w:bottom w:val="none" w:sz="0" w:space="0" w:color="auto"/>
            <w:right w:val="none" w:sz="0" w:space="0" w:color="auto"/>
          </w:divBdr>
        </w:div>
        <w:div w:id="591011568">
          <w:marLeft w:val="0"/>
          <w:marRight w:val="0"/>
          <w:marTop w:val="0"/>
          <w:marBottom w:val="0"/>
          <w:divBdr>
            <w:top w:val="none" w:sz="0" w:space="0" w:color="auto"/>
            <w:left w:val="none" w:sz="0" w:space="0" w:color="auto"/>
            <w:bottom w:val="none" w:sz="0" w:space="0" w:color="auto"/>
            <w:right w:val="none" w:sz="0" w:space="0" w:color="auto"/>
          </w:divBdr>
        </w:div>
        <w:div w:id="591011570">
          <w:marLeft w:val="0"/>
          <w:marRight w:val="0"/>
          <w:marTop w:val="0"/>
          <w:marBottom w:val="0"/>
          <w:divBdr>
            <w:top w:val="none" w:sz="0" w:space="0" w:color="auto"/>
            <w:left w:val="none" w:sz="0" w:space="0" w:color="auto"/>
            <w:bottom w:val="none" w:sz="0" w:space="0" w:color="auto"/>
            <w:right w:val="none" w:sz="0" w:space="0" w:color="auto"/>
          </w:divBdr>
        </w:div>
        <w:div w:id="591011571">
          <w:marLeft w:val="0"/>
          <w:marRight w:val="0"/>
          <w:marTop w:val="0"/>
          <w:marBottom w:val="0"/>
          <w:divBdr>
            <w:top w:val="none" w:sz="0" w:space="0" w:color="auto"/>
            <w:left w:val="none" w:sz="0" w:space="0" w:color="auto"/>
            <w:bottom w:val="none" w:sz="0" w:space="0" w:color="auto"/>
            <w:right w:val="none" w:sz="0" w:space="0" w:color="auto"/>
          </w:divBdr>
        </w:div>
        <w:div w:id="591011581">
          <w:marLeft w:val="0"/>
          <w:marRight w:val="0"/>
          <w:marTop w:val="0"/>
          <w:marBottom w:val="0"/>
          <w:divBdr>
            <w:top w:val="none" w:sz="0" w:space="0" w:color="auto"/>
            <w:left w:val="none" w:sz="0" w:space="0" w:color="auto"/>
            <w:bottom w:val="none" w:sz="0" w:space="0" w:color="auto"/>
            <w:right w:val="none" w:sz="0" w:space="0" w:color="auto"/>
          </w:divBdr>
        </w:div>
        <w:div w:id="591011582">
          <w:marLeft w:val="0"/>
          <w:marRight w:val="0"/>
          <w:marTop w:val="0"/>
          <w:marBottom w:val="0"/>
          <w:divBdr>
            <w:top w:val="none" w:sz="0" w:space="0" w:color="auto"/>
            <w:left w:val="none" w:sz="0" w:space="0" w:color="auto"/>
            <w:bottom w:val="none" w:sz="0" w:space="0" w:color="auto"/>
            <w:right w:val="none" w:sz="0" w:space="0" w:color="auto"/>
          </w:divBdr>
        </w:div>
        <w:div w:id="591011584">
          <w:marLeft w:val="0"/>
          <w:marRight w:val="0"/>
          <w:marTop w:val="0"/>
          <w:marBottom w:val="0"/>
          <w:divBdr>
            <w:top w:val="none" w:sz="0" w:space="0" w:color="auto"/>
            <w:left w:val="none" w:sz="0" w:space="0" w:color="auto"/>
            <w:bottom w:val="none" w:sz="0" w:space="0" w:color="auto"/>
            <w:right w:val="none" w:sz="0" w:space="0" w:color="auto"/>
          </w:divBdr>
        </w:div>
        <w:div w:id="591011585">
          <w:marLeft w:val="0"/>
          <w:marRight w:val="0"/>
          <w:marTop w:val="0"/>
          <w:marBottom w:val="0"/>
          <w:divBdr>
            <w:top w:val="none" w:sz="0" w:space="0" w:color="auto"/>
            <w:left w:val="none" w:sz="0" w:space="0" w:color="auto"/>
            <w:bottom w:val="none" w:sz="0" w:space="0" w:color="auto"/>
            <w:right w:val="none" w:sz="0" w:space="0" w:color="auto"/>
          </w:divBdr>
        </w:div>
        <w:div w:id="591011588">
          <w:marLeft w:val="0"/>
          <w:marRight w:val="0"/>
          <w:marTop w:val="0"/>
          <w:marBottom w:val="0"/>
          <w:divBdr>
            <w:top w:val="none" w:sz="0" w:space="0" w:color="auto"/>
            <w:left w:val="none" w:sz="0" w:space="0" w:color="auto"/>
            <w:bottom w:val="none" w:sz="0" w:space="0" w:color="auto"/>
            <w:right w:val="none" w:sz="0" w:space="0" w:color="auto"/>
          </w:divBdr>
        </w:div>
        <w:div w:id="591011589">
          <w:marLeft w:val="0"/>
          <w:marRight w:val="0"/>
          <w:marTop w:val="0"/>
          <w:marBottom w:val="0"/>
          <w:divBdr>
            <w:top w:val="none" w:sz="0" w:space="0" w:color="auto"/>
            <w:left w:val="none" w:sz="0" w:space="0" w:color="auto"/>
            <w:bottom w:val="none" w:sz="0" w:space="0" w:color="auto"/>
            <w:right w:val="none" w:sz="0" w:space="0" w:color="auto"/>
          </w:divBdr>
        </w:div>
        <w:div w:id="591011591">
          <w:marLeft w:val="0"/>
          <w:marRight w:val="0"/>
          <w:marTop w:val="0"/>
          <w:marBottom w:val="0"/>
          <w:divBdr>
            <w:top w:val="none" w:sz="0" w:space="0" w:color="auto"/>
            <w:left w:val="none" w:sz="0" w:space="0" w:color="auto"/>
            <w:bottom w:val="none" w:sz="0" w:space="0" w:color="auto"/>
            <w:right w:val="none" w:sz="0" w:space="0" w:color="auto"/>
          </w:divBdr>
        </w:div>
        <w:div w:id="591011592">
          <w:marLeft w:val="0"/>
          <w:marRight w:val="0"/>
          <w:marTop w:val="0"/>
          <w:marBottom w:val="0"/>
          <w:divBdr>
            <w:top w:val="none" w:sz="0" w:space="0" w:color="auto"/>
            <w:left w:val="none" w:sz="0" w:space="0" w:color="auto"/>
            <w:bottom w:val="none" w:sz="0" w:space="0" w:color="auto"/>
            <w:right w:val="none" w:sz="0" w:space="0" w:color="auto"/>
          </w:divBdr>
        </w:div>
        <w:div w:id="591011595">
          <w:marLeft w:val="0"/>
          <w:marRight w:val="0"/>
          <w:marTop w:val="0"/>
          <w:marBottom w:val="0"/>
          <w:divBdr>
            <w:top w:val="none" w:sz="0" w:space="0" w:color="auto"/>
            <w:left w:val="none" w:sz="0" w:space="0" w:color="auto"/>
            <w:bottom w:val="none" w:sz="0" w:space="0" w:color="auto"/>
            <w:right w:val="none" w:sz="0" w:space="0" w:color="auto"/>
          </w:divBdr>
        </w:div>
        <w:div w:id="591011597">
          <w:marLeft w:val="0"/>
          <w:marRight w:val="0"/>
          <w:marTop w:val="0"/>
          <w:marBottom w:val="0"/>
          <w:divBdr>
            <w:top w:val="none" w:sz="0" w:space="0" w:color="auto"/>
            <w:left w:val="none" w:sz="0" w:space="0" w:color="auto"/>
            <w:bottom w:val="none" w:sz="0" w:space="0" w:color="auto"/>
            <w:right w:val="none" w:sz="0" w:space="0" w:color="auto"/>
          </w:divBdr>
        </w:div>
        <w:div w:id="591011599">
          <w:marLeft w:val="0"/>
          <w:marRight w:val="0"/>
          <w:marTop w:val="0"/>
          <w:marBottom w:val="0"/>
          <w:divBdr>
            <w:top w:val="none" w:sz="0" w:space="0" w:color="auto"/>
            <w:left w:val="none" w:sz="0" w:space="0" w:color="auto"/>
            <w:bottom w:val="none" w:sz="0" w:space="0" w:color="auto"/>
            <w:right w:val="none" w:sz="0" w:space="0" w:color="auto"/>
          </w:divBdr>
        </w:div>
        <w:div w:id="591011601">
          <w:marLeft w:val="0"/>
          <w:marRight w:val="0"/>
          <w:marTop w:val="0"/>
          <w:marBottom w:val="0"/>
          <w:divBdr>
            <w:top w:val="none" w:sz="0" w:space="0" w:color="auto"/>
            <w:left w:val="none" w:sz="0" w:space="0" w:color="auto"/>
            <w:bottom w:val="none" w:sz="0" w:space="0" w:color="auto"/>
            <w:right w:val="none" w:sz="0" w:space="0" w:color="auto"/>
          </w:divBdr>
        </w:div>
        <w:div w:id="591011613">
          <w:marLeft w:val="0"/>
          <w:marRight w:val="0"/>
          <w:marTop w:val="0"/>
          <w:marBottom w:val="0"/>
          <w:divBdr>
            <w:top w:val="none" w:sz="0" w:space="0" w:color="auto"/>
            <w:left w:val="none" w:sz="0" w:space="0" w:color="auto"/>
            <w:bottom w:val="none" w:sz="0" w:space="0" w:color="auto"/>
            <w:right w:val="none" w:sz="0" w:space="0" w:color="auto"/>
          </w:divBdr>
        </w:div>
        <w:div w:id="591011617">
          <w:marLeft w:val="0"/>
          <w:marRight w:val="0"/>
          <w:marTop w:val="0"/>
          <w:marBottom w:val="0"/>
          <w:divBdr>
            <w:top w:val="none" w:sz="0" w:space="0" w:color="auto"/>
            <w:left w:val="none" w:sz="0" w:space="0" w:color="auto"/>
            <w:bottom w:val="none" w:sz="0" w:space="0" w:color="auto"/>
            <w:right w:val="none" w:sz="0" w:space="0" w:color="auto"/>
          </w:divBdr>
        </w:div>
        <w:div w:id="591011618">
          <w:marLeft w:val="0"/>
          <w:marRight w:val="0"/>
          <w:marTop w:val="0"/>
          <w:marBottom w:val="0"/>
          <w:divBdr>
            <w:top w:val="none" w:sz="0" w:space="0" w:color="auto"/>
            <w:left w:val="none" w:sz="0" w:space="0" w:color="auto"/>
            <w:bottom w:val="none" w:sz="0" w:space="0" w:color="auto"/>
            <w:right w:val="none" w:sz="0" w:space="0" w:color="auto"/>
          </w:divBdr>
        </w:div>
        <w:div w:id="591011621">
          <w:marLeft w:val="0"/>
          <w:marRight w:val="0"/>
          <w:marTop w:val="0"/>
          <w:marBottom w:val="0"/>
          <w:divBdr>
            <w:top w:val="none" w:sz="0" w:space="0" w:color="auto"/>
            <w:left w:val="none" w:sz="0" w:space="0" w:color="auto"/>
            <w:bottom w:val="none" w:sz="0" w:space="0" w:color="auto"/>
            <w:right w:val="none" w:sz="0" w:space="0" w:color="auto"/>
          </w:divBdr>
        </w:div>
        <w:div w:id="591011624">
          <w:marLeft w:val="0"/>
          <w:marRight w:val="0"/>
          <w:marTop w:val="0"/>
          <w:marBottom w:val="0"/>
          <w:divBdr>
            <w:top w:val="none" w:sz="0" w:space="0" w:color="auto"/>
            <w:left w:val="none" w:sz="0" w:space="0" w:color="auto"/>
            <w:bottom w:val="none" w:sz="0" w:space="0" w:color="auto"/>
            <w:right w:val="none" w:sz="0" w:space="0" w:color="auto"/>
          </w:divBdr>
        </w:div>
        <w:div w:id="591011625">
          <w:marLeft w:val="0"/>
          <w:marRight w:val="0"/>
          <w:marTop w:val="0"/>
          <w:marBottom w:val="0"/>
          <w:divBdr>
            <w:top w:val="none" w:sz="0" w:space="0" w:color="auto"/>
            <w:left w:val="none" w:sz="0" w:space="0" w:color="auto"/>
            <w:bottom w:val="none" w:sz="0" w:space="0" w:color="auto"/>
            <w:right w:val="none" w:sz="0" w:space="0" w:color="auto"/>
          </w:divBdr>
        </w:div>
        <w:div w:id="591011627">
          <w:marLeft w:val="0"/>
          <w:marRight w:val="0"/>
          <w:marTop w:val="0"/>
          <w:marBottom w:val="0"/>
          <w:divBdr>
            <w:top w:val="none" w:sz="0" w:space="0" w:color="auto"/>
            <w:left w:val="none" w:sz="0" w:space="0" w:color="auto"/>
            <w:bottom w:val="none" w:sz="0" w:space="0" w:color="auto"/>
            <w:right w:val="none" w:sz="0" w:space="0" w:color="auto"/>
          </w:divBdr>
        </w:div>
        <w:div w:id="591011629">
          <w:marLeft w:val="0"/>
          <w:marRight w:val="0"/>
          <w:marTop w:val="0"/>
          <w:marBottom w:val="0"/>
          <w:divBdr>
            <w:top w:val="none" w:sz="0" w:space="0" w:color="auto"/>
            <w:left w:val="none" w:sz="0" w:space="0" w:color="auto"/>
            <w:bottom w:val="none" w:sz="0" w:space="0" w:color="auto"/>
            <w:right w:val="none" w:sz="0" w:space="0" w:color="auto"/>
          </w:divBdr>
        </w:div>
        <w:div w:id="591011630">
          <w:marLeft w:val="0"/>
          <w:marRight w:val="0"/>
          <w:marTop w:val="0"/>
          <w:marBottom w:val="0"/>
          <w:divBdr>
            <w:top w:val="none" w:sz="0" w:space="0" w:color="auto"/>
            <w:left w:val="none" w:sz="0" w:space="0" w:color="auto"/>
            <w:bottom w:val="none" w:sz="0" w:space="0" w:color="auto"/>
            <w:right w:val="none" w:sz="0" w:space="0" w:color="auto"/>
          </w:divBdr>
        </w:div>
        <w:div w:id="591011636">
          <w:marLeft w:val="0"/>
          <w:marRight w:val="0"/>
          <w:marTop w:val="0"/>
          <w:marBottom w:val="0"/>
          <w:divBdr>
            <w:top w:val="none" w:sz="0" w:space="0" w:color="auto"/>
            <w:left w:val="none" w:sz="0" w:space="0" w:color="auto"/>
            <w:bottom w:val="none" w:sz="0" w:space="0" w:color="auto"/>
            <w:right w:val="none" w:sz="0" w:space="0" w:color="auto"/>
          </w:divBdr>
        </w:div>
        <w:div w:id="591011637">
          <w:marLeft w:val="0"/>
          <w:marRight w:val="0"/>
          <w:marTop w:val="0"/>
          <w:marBottom w:val="0"/>
          <w:divBdr>
            <w:top w:val="none" w:sz="0" w:space="0" w:color="auto"/>
            <w:left w:val="none" w:sz="0" w:space="0" w:color="auto"/>
            <w:bottom w:val="none" w:sz="0" w:space="0" w:color="auto"/>
            <w:right w:val="none" w:sz="0" w:space="0" w:color="auto"/>
          </w:divBdr>
        </w:div>
        <w:div w:id="591011638">
          <w:marLeft w:val="0"/>
          <w:marRight w:val="0"/>
          <w:marTop w:val="0"/>
          <w:marBottom w:val="0"/>
          <w:divBdr>
            <w:top w:val="none" w:sz="0" w:space="0" w:color="auto"/>
            <w:left w:val="none" w:sz="0" w:space="0" w:color="auto"/>
            <w:bottom w:val="none" w:sz="0" w:space="0" w:color="auto"/>
            <w:right w:val="none" w:sz="0" w:space="0" w:color="auto"/>
          </w:divBdr>
        </w:div>
      </w:divsChild>
    </w:div>
    <w:div w:id="591011619">
      <w:marLeft w:val="0"/>
      <w:marRight w:val="0"/>
      <w:marTop w:val="0"/>
      <w:marBottom w:val="0"/>
      <w:divBdr>
        <w:top w:val="none" w:sz="0" w:space="0" w:color="auto"/>
        <w:left w:val="none" w:sz="0" w:space="0" w:color="auto"/>
        <w:bottom w:val="none" w:sz="0" w:space="0" w:color="auto"/>
        <w:right w:val="none" w:sz="0" w:space="0" w:color="auto"/>
      </w:divBdr>
    </w:div>
    <w:div w:id="591011634">
      <w:marLeft w:val="0"/>
      <w:marRight w:val="0"/>
      <w:marTop w:val="0"/>
      <w:marBottom w:val="0"/>
      <w:divBdr>
        <w:top w:val="none" w:sz="0" w:space="0" w:color="auto"/>
        <w:left w:val="none" w:sz="0" w:space="0" w:color="auto"/>
        <w:bottom w:val="none" w:sz="0" w:space="0" w:color="auto"/>
        <w:right w:val="none" w:sz="0" w:space="0" w:color="auto"/>
      </w:divBdr>
      <w:divsChild>
        <w:div w:id="591011391">
          <w:marLeft w:val="0"/>
          <w:marRight w:val="0"/>
          <w:marTop w:val="0"/>
          <w:marBottom w:val="0"/>
          <w:divBdr>
            <w:top w:val="none" w:sz="0" w:space="0" w:color="auto"/>
            <w:left w:val="none" w:sz="0" w:space="0" w:color="auto"/>
            <w:bottom w:val="none" w:sz="0" w:space="0" w:color="auto"/>
            <w:right w:val="none" w:sz="0" w:space="0" w:color="auto"/>
          </w:divBdr>
        </w:div>
        <w:div w:id="591011394">
          <w:marLeft w:val="0"/>
          <w:marRight w:val="0"/>
          <w:marTop w:val="0"/>
          <w:marBottom w:val="0"/>
          <w:divBdr>
            <w:top w:val="none" w:sz="0" w:space="0" w:color="auto"/>
            <w:left w:val="none" w:sz="0" w:space="0" w:color="auto"/>
            <w:bottom w:val="none" w:sz="0" w:space="0" w:color="auto"/>
            <w:right w:val="none" w:sz="0" w:space="0" w:color="auto"/>
          </w:divBdr>
        </w:div>
        <w:div w:id="591011395">
          <w:marLeft w:val="0"/>
          <w:marRight w:val="0"/>
          <w:marTop w:val="0"/>
          <w:marBottom w:val="0"/>
          <w:divBdr>
            <w:top w:val="none" w:sz="0" w:space="0" w:color="auto"/>
            <w:left w:val="none" w:sz="0" w:space="0" w:color="auto"/>
            <w:bottom w:val="none" w:sz="0" w:space="0" w:color="auto"/>
            <w:right w:val="none" w:sz="0" w:space="0" w:color="auto"/>
          </w:divBdr>
        </w:div>
        <w:div w:id="591011396">
          <w:marLeft w:val="0"/>
          <w:marRight w:val="0"/>
          <w:marTop w:val="0"/>
          <w:marBottom w:val="0"/>
          <w:divBdr>
            <w:top w:val="none" w:sz="0" w:space="0" w:color="auto"/>
            <w:left w:val="none" w:sz="0" w:space="0" w:color="auto"/>
            <w:bottom w:val="none" w:sz="0" w:space="0" w:color="auto"/>
            <w:right w:val="none" w:sz="0" w:space="0" w:color="auto"/>
          </w:divBdr>
        </w:div>
        <w:div w:id="591011397">
          <w:marLeft w:val="0"/>
          <w:marRight w:val="0"/>
          <w:marTop w:val="0"/>
          <w:marBottom w:val="0"/>
          <w:divBdr>
            <w:top w:val="none" w:sz="0" w:space="0" w:color="auto"/>
            <w:left w:val="none" w:sz="0" w:space="0" w:color="auto"/>
            <w:bottom w:val="none" w:sz="0" w:space="0" w:color="auto"/>
            <w:right w:val="none" w:sz="0" w:space="0" w:color="auto"/>
          </w:divBdr>
        </w:div>
        <w:div w:id="591011401">
          <w:marLeft w:val="0"/>
          <w:marRight w:val="0"/>
          <w:marTop w:val="0"/>
          <w:marBottom w:val="0"/>
          <w:divBdr>
            <w:top w:val="none" w:sz="0" w:space="0" w:color="auto"/>
            <w:left w:val="none" w:sz="0" w:space="0" w:color="auto"/>
            <w:bottom w:val="none" w:sz="0" w:space="0" w:color="auto"/>
            <w:right w:val="none" w:sz="0" w:space="0" w:color="auto"/>
          </w:divBdr>
        </w:div>
        <w:div w:id="591011402">
          <w:marLeft w:val="0"/>
          <w:marRight w:val="0"/>
          <w:marTop w:val="0"/>
          <w:marBottom w:val="0"/>
          <w:divBdr>
            <w:top w:val="none" w:sz="0" w:space="0" w:color="auto"/>
            <w:left w:val="none" w:sz="0" w:space="0" w:color="auto"/>
            <w:bottom w:val="none" w:sz="0" w:space="0" w:color="auto"/>
            <w:right w:val="none" w:sz="0" w:space="0" w:color="auto"/>
          </w:divBdr>
        </w:div>
        <w:div w:id="591011406">
          <w:marLeft w:val="0"/>
          <w:marRight w:val="0"/>
          <w:marTop w:val="0"/>
          <w:marBottom w:val="0"/>
          <w:divBdr>
            <w:top w:val="none" w:sz="0" w:space="0" w:color="auto"/>
            <w:left w:val="none" w:sz="0" w:space="0" w:color="auto"/>
            <w:bottom w:val="none" w:sz="0" w:space="0" w:color="auto"/>
            <w:right w:val="none" w:sz="0" w:space="0" w:color="auto"/>
          </w:divBdr>
        </w:div>
        <w:div w:id="591011407">
          <w:marLeft w:val="0"/>
          <w:marRight w:val="0"/>
          <w:marTop w:val="0"/>
          <w:marBottom w:val="0"/>
          <w:divBdr>
            <w:top w:val="none" w:sz="0" w:space="0" w:color="auto"/>
            <w:left w:val="none" w:sz="0" w:space="0" w:color="auto"/>
            <w:bottom w:val="none" w:sz="0" w:space="0" w:color="auto"/>
            <w:right w:val="none" w:sz="0" w:space="0" w:color="auto"/>
          </w:divBdr>
        </w:div>
        <w:div w:id="591011408">
          <w:marLeft w:val="0"/>
          <w:marRight w:val="0"/>
          <w:marTop w:val="0"/>
          <w:marBottom w:val="0"/>
          <w:divBdr>
            <w:top w:val="none" w:sz="0" w:space="0" w:color="auto"/>
            <w:left w:val="none" w:sz="0" w:space="0" w:color="auto"/>
            <w:bottom w:val="none" w:sz="0" w:space="0" w:color="auto"/>
            <w:right w:val="none" w:sz="0" w:space="0" w:color="auto"/>
          </w:divBdr>
        </w:div>
        <w:div w:id="591011410">
          <w:marLeft w:val="0"/>
          <w:marRight w:val="0"/>
          <w:marTop w:val="0"/>
          <w:marBottom w:val="0"/>
          <w:divBdr>
            <w:top w:val="none" w:sz="0" w:space="0" w:color="auto"/>
            <w:left w:val="none" w:sz="0" w:space="0" w:color="auto"/>
            <w:bottom w:val="none" w:sz="0" w:space="0" w:color="auto"/>
            <w:right w:val="none" w:sz="0" w:space="0" w:color="auto"/>
          </w:divBdr>
        </w:div>
        <w:div w:id="591011420">
          <w:marLeft w:val="0"/>
          <w:marRight w:val="0"/>
          <w:marTop w:val="0"/>
          <w:marBottom w:val="0"/>
          <w:divBdr>
            <w:top w:val="none" w:sz="0" w:space="0" w:color="auto"/>
            <w:left w:val="none" w:sz="0" w:space="0" w:color="auto"/>
            <w:bottom w:val="none" w:sz="0" w:space="0" w:color="auto"/>
            <w:right w:val="none" w:sz="0" w:space="0" w:color="auto"/>
          </w:divBdr>
        </w:div>
        <w:div w:id="591011422">
          <w:marLeft w:val="0"/>
          <w:marRight w:val="0"/>
          <w:marTop w:val="0"/>
          <w:marBottom w:val="0"/>
          <w:divBdr>
            <w:top w:val="none" w:sz="0" w:space="0" w:color="auto"/>
            <w:left w:val="none" w:sz="0" w:space="0" w:color="auto"/>
            <w:bottom w:val="none" w:sz="0" w:space="0" w:color="auto"/>
            <w:right w:val="none" w:sz="0" w:space="0" w:color="auto"/>
          </w:divBdr>
        </w:div>
        <w:div w:id="591011423">
          <w:marLeft w:val="0"/>
          <w:marRight w:val="0"/>
          <w:marTop w:val="0"/>
          <w:marBottom w:val="0"/>
          <w:divBdr>
            <w:top w:val="none" w:sz="0" w:space="0" w:color="auto"/>
            <w:left w:val="none" w:sz="0" w:space="0" w:color="auto"/>
            <w:bottom w:val="none" w:sz="0" w:space="0" w:color="auto"/>
            <w:right w:val="none" w:sz="0" w:space="0" w:color="auto"/>
          </w:divBdr>
        </w:div>
        <w:div w:id="591011430">
          <w:marLeft w:val="0"/>
          <w:marRight w:val="0"/>
          <w:marTop w:val="0"/>
          <w:marBottom w:val="0"/>
          <w:divBdr>
            <w:top w:val="none" w:sz="0" w:space="0" w:color="auto"/>
            <w:left w:val="none" w:sz="0" w:space="0" w:color="auto"/>
            <w:bottom w:val="none" w:sz="0" w:space="0" w:color="auto"/>
            <w:right w:val="none" w:sz="0" w:space="0" w:color="auto"/>
          </w:divBdr>
        </w:div>
        <w:div w:id="591011431">
          <w:marLeft w:val="0"/>
          <w:marRight w:val="0"/>
          <w:marTop w:val="0"/>
          <w:marBottom w:val="0"/>
          <w:divBdr>
            <w:top w:val="none" w:sz="0" w:space="0" w:color="auto"/>
            <w:left w:val="none" w:sz="0" w:space="0" w:color="auto"/>
            <w:bottom w:val="none" w:sz="0" w:space="0" w:color="auto"/>
            <w:right w:val="none" w:sz="0" w:space="0" w:color="auto"/>
          </w:divBdr>
        </w:div>
        <w:div w:id="591011432">
          <w:marLeft w:val="0"/>
          <w:marRight w:val="0"/>
          <w:marTop w:val="0"/>
          <w:marBottom w:val="0"/>
          <w:divBdr>
            <w:top w:val="none" w:sz="0" w:space="0" w:color="auto"/>
            <w:left w:val="none" w:sz="0" w:space="0" w:color="auto"/>
            <w:bottom w:val="none" w:sz="0" w:space="0" w:color="auto"/>
            <w:right w:val="none" w:sz="0" w:space="0" w:color="auto"/>
          </w:divBdr>
        </w:div>
        <w:div w:id="591011433">
          <w:marLeft w:val="0"/>
          <w:marRight w:val="0"/>
          <w:marTop w:val="0"/>
          <w:marBottom w:val="0"/>
          <w:divBdr>
            <w:top w:val="none" w:sz="0" w:space="0" w:color="auto"/>
            <w:left w:val="none" w:sz="0" w:space="0" w:color="auto"/>
            <w:bottom w:val="none" w:sz="0" w:space="0" w:color="auto"/>
            <w:right w:val="none" w:sz="0" w:space="0" w:color="auto"/>
          </w:divBdr>
        </w:div>
        <w:div w:id="591011434">
          <w:marLeft w:val="0"/>
          <w:marRight w:val="0"/>
          <w:marTop w:val="0"/>
          <w:marBottom w:val="0"/>
          <w:divBdr>
            <w:top w:val="none" w:sz="0" w:space="0" w:color="auto"/>
            <w:left w:val="none" w:sz="0" w:space="0" w:color="auto"/>
            <w:bottom w:val="none" w:sz="0" w:space="0" w:color="auto"/>
            <w:right w:val="none" w:sz="0" w:space="0" w:color="auto"/>
          </w:divBdr>
        </w:div>
        <w:div w:id="591011438">
          <w:marLeft w:val="0"/>
          <w:marRight w:val="0"/>
          <w:marTop w:val="0"/>
          <w:marBottom w:val="0"/>
          <w:divBdr>
            <w:top w:val="none" w:sz="0" w:space="0" w:color="auto"/>
            <w:left w:val="none" w:sz="0" w:space="0" w:color="auto"/>
            <w:bottom w:val="none" w:sz="0" w:space="0" w:color="auto"/>
            <w:right w:val="none" w:sz="0" w:space="0" w:color="auto"/>
          </w:divBdr>
        </w:div>
        <w:div w:id="591011439">
          <w:marLeft w:val="0"/>
          <w:marRight w:val="0"/>
          <w:marTop w:val="0"/>
          <w:marBottom w:val="0"/>
          <w:divBdr>
            <w:top w:val="none" w:sz="0" w:space="0" w:color="auto"/>
            <w:left w:val="none" w:sz="0" w:space="0" w:color="auto"/>
            <w:bottom w:val="none" w:sz="0" w:space="0" w:color="auto"/>
            <w:right w:val="none" w:sz="0" w:space="0" w:color="auto"/>
          </w:divBdr>
        </w:div>
        <w:div w:id="591011440">
          <w:marLeft w:val="0"/>
          <w:marRight w:val="0"/>
          <w:marTop w:val="0"/>
          <w:marBottom w:val="0"/>
          <w:divBdr>
            <w:top w:val="none" w:sz="0" w:space="0" w:color="auto"/>
            <w:left w:val="none" w:sz="0" w:space="0" w:color="auto"/>
            <w:bottom w:val="none" w:sz="0" w:space="0" w:color="auto"/>
            <w:right w:val="none" w:sz="0" w:space="0" w:color="auto"/>
          </w:divBdr>
        </w:div>
        <w:div w:id="591011441">
          <w:marLeft w:val="0"/>
          <w:marRight w:val="0"/>
          <w:marTop w:val="0"/>
          <w:marBottom w:val="0"/>
          <w:divBdr>
            <w:top w:val="none" w:sz="0" w:space="0" w:color="auto"/>
            <w:left w:val="none" w:sz="0" w:space="0" w:color="auto"/>
            <w:bottom w:val="none" w:sz="0" w:space="0" w:color="auto"/>
            <w:right w:val="none" w:sz="0" w:space="0" w:color="auto"/>
          </w:divBdr>
        </w:div>
        <w:div w:id="591011448">
          <w:marLeft w:val="0"/>
          <w:marRight w:val="0"/>
          <w:marTop w:val="0"/>
          <w:marBottom w:val="0"/>
          <w:divBdr>
            <w:top w:val="none" w:sz="0" w:space="0" w:color="auto"/>
            <w:left w:val="none" w:sz="0" w:space="0" w:color="auto"/>
            <w:bottom w:val="none" w:sz="0" w:space="0" w:color="auto"/>
            <w:right w:val="none" w:sz="0" w:space="0" w:color="auto"/>
          </w:divBdr>
        </w:div>
        <w:div w:id="591011449">
          <w:marLeft w:val="0"/>
          <w:marRight w:val="0"/>
          <w:marTop w:val="0"/>
          <w:marBottom w:val="0"/>
          <w:divBdr>
            <w:top w:val="none" w:sz="0" w:space="0" w:color="auto"/>
            <w:left w:val="none" w:sz="0" w:space="0" w:color="auto"/>
            <w:bottom w:val="none" w:sz="0" w:space="0" w:color="auto"/>
            <w:right w:val="none" w:sz="0" w:space="0" w:color="auto"/>
          </w:divBdr>
        </w:div>
        <w:div w:id="591011451">
          <w:marLeft w:val="0"/>
          <w:marRight w:val="0"/>
          <w:marTop w:val="0"/>
          <w:marBottom w:val="0"/>
          <w:divBdr>
            <w:top w:val="none" w:sz="0" w:space="0" w:color="auto"/>
            <w:left w:val="none" w:sz="0" w:space="0" w:color="auto"/>
            <w:bottom w:val="none" w:sz="0" w:space="0" w:color="auto"/>
            <w:right w:val="none" w:sz="0" w:space="0" w:color="auto"/>
          </w:divBdr>
        </w:div>
        <w:div w:id="591011453">
          <w:marLeft w:val="0"/>
          <w:marRight w:val="0"/>
          <w:marTop w:val="0"/>
          <w:marBottom w:val="0"/>
          <w:divBdr>
            <w:top w:val="none" w:sz="0" w:space="0" w:color="auto"/>
            <w:left w:val="none" w:sz="0" w:space="0" w:color="auto"/>
            <w:bottom w:val="none" w:sz="0" w:space="0" w:color="auto"/>
            <w:right w:val="none" w:sz="0" w:space="0" w:color="auto"/>
          </w:divBdr>
        </w:div>
        <w:div w:id="591011455">
          <w:marLeft w:val="0"/>
          <w:marRight w:val="0"/>
          <w:marTop w:val="0"/>
          <w:marBottom w:val="0"/>
          <w:divBdr>
            <w:top w:val="none" w:sz="0" w:space="0" w:color="auto"/>
            <w:left w:val="none" w:sz="0" w:space="0" w:color="auto"/>
            <w:bottom w:val="none" w:sz="0" w:space="0" w:color="auto"/>
            <w:right w:val="none" w:sz="0" w:space="0" w:color="auto"/>
          </w:divBdr>
        </w:div>
        <w:div w:id="591011456">
          <w:marLeft w:val="0"/>
          <w:marRight w:val="0"/>
          <w:marTop w:val="0"/>
          <w:marBottom w:val="0"/>
          <w:divBdr>
            <w:top w:val="none" w:sz="0" w:space="0" w:color="auto"/>
            <w:left w:val="none" w:sz="0" w:space="0" w:color="auto"/>
            <w:bottom w:val="none" w:sz="0" w:space="0" w:color="auto"/>
            <w:right w:val="none" w:sz="0" w:space="0" w:color="auto"/>
          </w:divBdr>
        </w:div>
        <w:div w:id="591011471">
          <w:marLeft w:val="0"/>
          <w:marRight w:val="0"/>
          <w:marTop w:val="0"/>
          <w:marBottom w:val="0"/>
          <w:divBdr>
            <w:top w:val="none" w:sz="0" w:space="0" w:color="auto"/>
            <w:left w:val="none" w:sz="0" w:space="0" w:color="auto"/>
            <w:bottom w:val="none" w:sz="0" w:space="0" w:color="auto"/>
            <w:right w:val="none" w:sz="0" w:space="0" w:color="auto"/>
          </w:divBdr>
        </w:div>
        <w:div w:id="591011472">
          <w:marLeft w:val="0"/>
          <w:marRight w:val="0"/>
          <w:marTop w:val="0"/>
          <w:marBottom w:val="0"/>
          <w:divBdr>
            <w:top w:val="none" w:sz="0" w:space="0" w:color="auto"/>
            <w:left w:val="none" w:sz="0" w:space="0" w:color="auto"/>
            <w:bottom w:val="none" w:sz="0" w:space="0" w:color="auto"/>
            <w:right w:val="none" w:sz="0" w:space="0" w:color="auto"/>
          </w:divBdr>
        </w:div>
        <w:div w:id="591011474">
          <w:marLeft w:val="0"/>
          <w:marRight w:val="0"/>
          <w:marTop w:val="0"/>
          <w:marBottom w:val="0"/>
          <w:divBdr>
            <w:top w:val="none" w:sz="0" w:space="0" w:color="auto"/>
            <w:left w:val="none" w:sz="0" w:space="0" w:color="auto"/>
            <w:bottom w:val="none" w:sz="0" w:space="0" w:color="auto"/>
            <w:right w:val="none" w:sz="0" w:space="0" w:color="auto"/>
          </w:divBdr>
        </w:div>
        <w:div w:id="591011475">
          <w:marLeft w:val="0"/>
          <w:marRight w:val="0"/>
          <w:marTop w:val="0"/>
          <w:marBottom w:val="0"/>
          <w:divBdr>
            <w:top w:val="none" w:sz="0" w:space="0" w:color="auto"/>
            <w:left w:val="none" w:sz="0" w:space="0" w:color="auto"/>
            <w:bottom w:val="none" w:sz="0" w:space="0" w:color="auto"/>
            <w:right w:val="none" w:sz="0" w:space="0" w:color="auto"/>
          </w:divBdr>
        </w:div>
        <w:div w:id="591011476">
          <w:marLeft w:val="0"/>
          <w:marRight w:val="0"/>
          <w:marTop w:val="0"/>
          <w:marBottom w:val="0"/>
          <w:divBdr>
            <w:top w:val="none" w:sz="0" w:space="0" w:color="auto"/>
            <w:left w:val="none" w:sz="0" w:space="0" w:color="auto"/>
            <w:bottom w:val="none" w:sz="0" w:space="0" w:color="auto"/>
            <w:right w:val="none" w:sz="0" w:space="0" w:color="auto"/>
          </w:divBdr>
        </w:div>
        <w:div w:id="591011482">
          <w:marLeft w:val="0"/>
          <w:marRight w:val="0"/>
          <w:marTop w:val="0"/>
          <w:marBottom w:val="0"/>
          <w:divBdr>
            <w:top w:val="none" w:sz="0" w:space="0" w:color="auto"/>
            <w:left w:val="none" w:sz="0" w:space="0" w:color="auto"/>
            <w:bottom w:val="none" w:sz="0" w:space="0" w:color="auto"/>
            <w:right w:val="none" w:sz="0" w:space="0" w:color="auto"/>
          </w:divBdr>
        </w:div>
        <w:div w:id="591011483">
          <w:marLeft w:val="0"/>
          <w:marRight w:val="0"/>
          <w:marTop w:val="0"/>
          <w:marBottom w:val="0"/>
          <w:divBdr>
            <w:top w:val="none" w:sz="0" w:space="0" w:color="auto"/>
            <w:left w:val="none" w:sz="0" w:space="0" w:color="auto"/>
            <w:bottom w:val="none" w:sz="0" w:space="0" w:color="auto"/>
            <w:right w:val="none" w:sz="0" w:space="0" w:color="auto"/>
          </w:divBdr>
        </w:div>
        <w:div w:id="591011484">
          <w:marLeft w:val="0"/>
          <w:marRight w:val="0"/>
          <w:marTop w:val="0"/>
          <w:marBottom w:val="0"/>
          <w:divBdr>
            <w:top w:val="none" w:sz="0" w:space="0" w:color="auto"/>
            <w:left w:val="none" w:sz="0" w:space="0" w:color="auto"/>
            <w:bottom w:val="none" w:sz="0" w:space="0" w:color="auto"/>
            <w:right w:val="none" w:sz="0" w:space="0" w:color="auto"/>
          </w:divBdr>
        </w:div>
        <w:div w:id="591011488">
          <w:marLeft w:val="0"/>
          <w:marRight w:val="0"/>
          <w:marTop w:val="0"/>
          <w:marBottom w:val="0"/>
          <w:divBdr>
            <w:top w:val="none" w:sz="0" w:space="0" w:color="auto"/>
            <w:left w:val="none" w:sz="0" w:space="0" w:color="auto"/>
            <w:bottom w:val="none" w:sz="0" w:space="0" w:color="auto"/>
            <w:right w:val="none" w:sz="0" w:space="0" w:color="auto"/>
          </w:divBdr>
        </w:div>
        <w:div w:id="591011489">
          <w:marLeft w:val="0"/>
          <w:marRight w:val="0"/>
          <w:marTop w:val="0"/>
          <w:marBottom w:val="0"/>
          <w:divBdr>
            <w:top w:val="none" w:sz="0" w:space="0" w:color="auto"/>
            <w:left w:val="none" w:sz="0" w:space="0" w:color="auto"/>
            <w:bottom w:val="none" w:sz="0" w:space="0" w:color="auto"/>
            <w:right w:val="none" w:sz="0" w:space="0" w:color="auto"/>
          </w:divBdr>
        </w:div>
        <w:div w:id="591011490">
          <w:marLeft w:val="0"/>
          <w:marRight w:val="0"/>
          <w:marTop w:val="0"/>
          <w:marBottom w:val="0"/>
          <w:divBdr>
            <w:top w:val="none" w:sz="0" w:space="0" w:color="auto"/>
            <w:left w:val="none" w:sz="0" w:space="0" w:color="auto"/>
            <w:bottom w:val="none" w:sz="0" w:space="0" w:color="auto"/>
            <w:right w:val="none" w:sz="0" w:space="0" w:color="auto"/>
          </w:divBdr>
        </w:div>
        <w:div w:id="591011491">
          <w:marLeft w:val="0"/>
          <w:marRight w:val="0"/>
          <w:marTop w:val="0"/>
          <w:marBottom w:val="0"/>
          <w:divBdr>
            <w:top w:val="none" w:sz="0" w:space="0" w:color="auto"/>
            <w:left w:val="none" w:sz="0" w:space="0" w:color="auto"/>
            <w:bottom w:val="none" w:sz="0" w:space="0" w:color="auto"/>
            <w:right w:val="none" w:sz="0" w:space="0" w:color="auto"/>
          </w:divBdr>
        </w:div>
        <w:div w:id="591011493">
          <w:marLeft w:val="0"/>
          <w:marRight w:val="0"/>
          <w:marTop w:val="0"/>
          <w:marBottom w:val="0"/>
          <w:divBdr>
            <w:top w:val="none" w:sz="0" w:space="0" w:color="auto"/>
            <w:left w:val="none" w:sz="0" w:space="0" w:color="auto"/>
            <w:bottom w:val="none" w:sz="0" w:space="0" w:color="auto"/>
            <w:right w:val="none" w:sz="0" w:space="0" w:color="auto"/>
          </w:divBdr>
        </w:div>
        <w:div w:id="591011494">
          <w:marLeft w:val="0"/>
          <w:marRight w:val="0"/>
          <w:marTop w:val="0"/>
          <w:marBottom w:val="0"/>
          <w:divBdr>
            <w:top w:val="none" w:sz="0" w:space="0" w:color="auto"/>
            <w:left w:val="none" w:sz="0" w:space="0" w:color="auto"/>
            <w:bottom w:val="none" w:sz="0" w:space="0" w:color="auto"/>
            <w:right w:val="none" w:sz="0" w:space="0" w:color="auto"/>
          </w:divBdr>
        </w:div>
        <w:div w:id="591011496">
          <w:marLeft w:val="0"/>
          <w:marRight w:val="0"/>
          <w:marTop w:val="0"/>
          <w:marBottom w:val="0"/>
          <w:divBdr>
            <w:top w:val="none" w:sz="0" w:space="0" w:color="auto"/>
            <w:left w:val="none" w:sz="0" w:space="0" w:color="auto"/>
            <w:bottom w:val="none" w:sz="0" w:space="0" w:color="auto"/>
            <w:right w:val="none" w:sz="0" w:space="0" w:color="auto"/>
          </w:divBdr>
        </w:div>
        <w:div w:id="591011503">
          <w:marLeft w:val="0"/>
          <w:marRight w:val="0"/>
          <w:marTop w:val="0"/>
          <w:marBottom w:val="0"/>
          <w:divBdr>
            <w:top w:val="none" w:sz="0" w:space="0" w:color="auto"/>
            <w:left w:val="none" w:sz="0" w:space="0" w:color="auto"/>
            <w:bottom w:val="none" w:sz="0" w:space="0" w:color="auto"/>
            <w:right w:val="none" w:sz="0" w:space="0" w:color="auto"/>
          </w:divBdr>
        </w:div>
        <w:div w:id="591011505">
          <w:marLeft w:val="0"/>
          <w:marRight w:val="0"/>
          <w:marTop w:val="0"/>
          <w:marBottom w:val="0"/>
          <w:divBdr>
            <w:top w:val="none" w:sz="0" w:space="0" w:color="auto"/>
            <w:left w:val="none" w:sz="0" w:space="0" w:color="auto"/>
            <w:bottom w:val="none" w:sz="0" w:space="0" w:color="auto"/>
            <w:right w:val="none" w:sz="0" w:space="0" w:color="auto"/>
          </w:divBdr>
        </w:div>
        <w:div w:id="591011506">
          <w:marLeft w:val="0"/>
          <w:marRight w:val="0"/>
          <w:marTop w:val="0"/>
          <w:marBottom w:val="0"/>
          <w:divBdr>
            <w:top w:val="none" w:sz="0" w:space="0" w:color="auto"/>
            <w:left w:val="none" w:sz="0" w:space="0" w:color="auto"/>
            <w:bottom w:val="none" w:sz="0" w:space="0" w:color="auto"/>
            <w:right w:val="none" w:sz="0" w:space="0" w:color="auto"/>
          </w:divBdr>
        </w:div>
        <w:div w:id="591011507">
          <w:marLeft w:val="0"/>
          <w:marRight w:val="0"/>
          <w:marTop w:val="0"/>
          <w:marBottom w:val="0"/>
          <w:divBdr>
            <w:top w:val="none" w:sz="0" w:space="0" w:color="auto"/>
            <w:left w:val="none" w:sz="0" w:space="0" w:color="auto"/>
            <w:bottom w:val="none" w:sz="0" w:space="0" w:color="auto"/>
            <w:right w:val="none" w:sz="0" w:space="0" w:color="auto"/>
          </w:divBdr>
        </w:div>
        <w:div w:id="591011514">
          <w:marLeft w:val="0"/>
          <w:marRight w:val="0"/>
          <w:marTop w:val="0"/>
          <w:marBottom w:val="0"/>
          <w:divBdr>
            <w:top w:val="none" w:sz="0" w:space="0" w:color="auto"/>
            <w:left w:val="none" w:sz="0" w:space="0" w:color="auto"/>
            <w:bottom w:val="none" w:sz="0" w:space="0" w:color="auto"/>
            <w:right w:val="none" w:sz="0" w:space="0" w:color="auto"/>
          </w:divBdr>
        </w:div>
        <w:div w:id="591011515">
          <w:marLeft w:val="0"/>
          <w:marRight w:val="0"/>
          <w:marTop w:val="0"/>
          <w:marBottom w:val="0"/>
          <w:divBdr>
            <w:top w:val="none" w:sz="0" w:space="0" w:color="auto"/>
            <w:left w:val="none" w:sz="0" w:space="0" w:color="auto"/>
            <w:bottom w:val="none" w:sz="0" w:space="0" w:color="auto"/>
            <w:right w:val="none" w:sz="0" w:space="0" w:color="auto"/>
          </w:divBdr>
        </w:div>
        <w:div w:id="591011517">
          <w:marLeft w:val="0"/>
          <w:marRight w:val="0"/>
          <w:marTop w:val="0"/>
          <w:marBottom w:val="0"/>
          <w:divBdr>
            <w:top w:val="none" w:sz="0" w:space="0" w:color="auto"/>
            <w:left w:val="none" w:sz="0" w:space="0" w:color="auto"/>
            <w:bottom w:val="none" w:sz="0" w:space="0" w:color="auto"/>
            <w:right w:val="none" w:sz="0" w:space="0" w:color="auto"/>
          </w:divBdr>
        </w:div>
        <w:div w:id="591011518">
          <w:marLeft w:val="0"/>
          <w:marRight w:val="0"/>
          <w:marTop w:val="0"/>
          <w:marBottom w:val="0"/>
          <w:divBdr>
            <w:top w:val="none" w:sz="0" w:space="0" w:color="auto"/>
            <w:left w:val="none" w:sz="0" w:space="0" w:color="auto"/>
            <w:bottom w:val="none" w:sz="0" w:space="0" w:color="auto"/>
            <w:right w:val="none" w:sz="0" w:space="0" w:color="auto"/>
          </w:divBdr>
        </w:div>
        <w:div w:id="591011529">
          <w:marLeft w:val="0"/>
          <w:marRight w:val="0"/>
          <w:marTop w:val="0"/>
          <w:marBottom w:val="0"/>
          <w:divBdr>
            <w:top w:val="none" w:sz="0" w:space="0" w:color="auto"/>
            <w:left w:val="none" w:sz="0" w:space="0" w:color="auto"/>
            <w:bottom w:val="none" w:sz="0" w:space="0" w:color="auto"/>
            <w:right w:val="none" w:sz="0" w:space="0" w:color="auto"/>
          </w:divBdr>
        </w:div>
        <w:div w:id="591011532">
          <w:marLeft w:val="0"/>
          <w:marRight w:val="0"/>
          <w:marTop w:val="0"/>
          <w:marBottom w:val="0"/>
          <w:divBdr>
            <w:top w:val="none" w:sz="0" w:space="0" w:color="auto"/>
            <w:left w:val="none" w:sz="0" w:space="0" w:color="auto"/>
            <w:bottom w:val="none" w:sz="0" w:space="0" w:color="auto"/>
            <w:right w:val="none" w:sz="0" w:space="0" w:color="auto"/>
          </w:divBdr>
        </w:div>
        <w:div w:id="591011536">
          <w:marLeft w:val="0"/>
          <w:marRight w:val="0"/>
          <w:marTop w:val="0"/>
          <w:marBottom w:val="0"/>
          <w:divBdr>
            <w:top w:val="none" w:sz="0" w:space="0" w:color="auto"/>
            <w:left w:val="none" w:sz="0" w:space="0" w:color="auto"/>
            <w:bottom w:val="none" w:sz="0" w:space="0" w:color="auto"/>
            <w:right w:val="none" w:sz="0" w:space="0" w:color="auto"/>
          </w:divBdr>
        </w:div>
        <w:div w:id="591011539">
          <w:marLeft w:val="0"/>
          <w:marRight w:val="0"/>
          <w:marTop w:val="0"/>
          <w:marBottom w:val="0"/>
          <w:divBdr>
            <w:top w:val="none" w:sz="0" w:space="0" w:color="auto"/>
            <w:left w:val="none" w:sz="0" w:space="0" w:color="auto"/>
            <w:bottom w:val="none" w:sz="0" w:space="0" w:color="auto"/>
            <w:right w:val="none" w:sz="0" w:space="0" w:color="auto"/>
          </w:divBdr>
        </w:div>
        <w:div w:id="591011545">
          <w:marLeft w:val="0"/>
          <w:marRight w:val="0"/>
          <w:marTop w:val="0"/>
          <w:marBottom w:val="0"/>
          <w:divBdr>
            <w:top w:val="none" w:sz="0" w:space="0" w:color="auto"/>
            <w:left w:val="none" w:sz="0" w:space="0" w:color="auto"/>
            <w:bottom w:val="none" w:sz="0" w:space="0" w:color="auto"/>
            <w:right w:val="none" w:sz="0" w:space="0" w:color="auto"/>
          </w:divBdr>
        </w:div>
        <w:div w:id="591011547">
          <w:marLeft w:val="0"/>
          <w:marRight w:val="0"/>
          <w:marTop w:val="0"/>
          <w:marBottom w:val="0"/>
          <w:divBdr>
            <w:top w:val="none" w:sz="0" w:space="0" w:color="auto"/>
            <w:left w:val="none" w:sz="0" w:space="0" w:color="auto"/>
            <w:bottom w:val="none" w:sz="0" w:space="0" w:color="auto"/>
            <w:right w:val="none" w:sz="0" w:space="0" w:color="auto"/>
          </w:divBdr>
        </w:div>
        <w:div w:id="591011548">
          <w:marLeft w:val="0"/>
          <w:marRight w:val="0"/>
          <w:marTop w:val="0"/>
          <w:marBottom w:val="0"/>
          <w:divBdr>
            <w:top w:val="none" w:sz="0" w:space="0" w:color="auto"/>
            <w:left w:val="none" w:sz="0" w:space="0" w:color="auto"/>
            <w:bottom w:val="none" w:sz="0" w:space="0" w:color="auto"/>
            <w:right w:val="none" w:sz="0" w:space="0" w:color="auto"/>
          </w:divBdr>
        </w:div>
        <w:div w:id="591011552">
          <w:marLeft w:val="0"/>
          <w:marRight w:val="0"/>
          <w:marTop w:val="0"/>
          <w:marBottom w:val="0"/>
          <w:divBdr>
            <w:top w:val="none" w:sz="0" w:space="0" w:color="auto"/>
            <w:left w:val="none" w:sz="0" w:space="0" w:color="auto"/>
            <w:bottom w:val="none" w:sz="0" w:space="0" w:color="auto"/>
            <w:right w:val="none" w:sz="0" w:space="0" w:color="auto"/>
          </w:divBdr>
        </w:div>
        <w:div w:id="591011556">
          <w:marLeft w:val="0"/>
          <w:marRight w:val="0"/>
          <w:marTop w:val="0"/>
          <w:marBottom w:val="0"/>
          <w:divBdr>
            <w:top w:val="none" w:sz="0" w:space="0" w:color="auto"/>
            <w:left w:val="none" w:sz="0" w:space="0" w:color="auto"/>
            <w:bottom w:val="none" w:sz="0" w:space="0" w:color="auto"/>
            <w:right w:val="none" w:sz="0" w:space="0" w:color="auto"/>
          </w:divBdr>
        </w:div>
        <w:div w:id="591011557">
          <w:marLeft w:val="0"/>
          <w:marRight w:val="0"/>
          <w:marTop w:val="0"/>
          <w:marBottom w:val="0"/>
          <w:divBdr>
            <w:top w:val="none" w:sz="0" w:space="0" w:color="auto"/>
            <w:left w:val="none" w:sz="0" w:space="0" w:color="auto"/>
            <w:bottom w:val="none" w:sz="0" w:space="0" w:color="auto"/>
            <w:right w:val="none" w:sz="0" w:space="0" w:color="auto"/>
          </w:divBdr>
        </w:div>
        <w:div w:id="591011560">
          <w:marLeft w:val="0"/>
          <w:marRight w:val="0"/>
          <w:marTop w:val="0"/>
          <w:marBottom w:val="0"/>
          <w:divBdr>
            <w:top w:val="none" w:sz="0" w:space="0" w:color="auto"/>
            <w:left w:val="none" w:sz="0" w:space="0" w:color="auto"/>
            <w:bottom w:val="none" w:sz="0" w:space="0" w:color="auto"/>
            <w:right w:val="none" w:sz="0" w:space="0" w:color="auto"/>
          </w:divBdr>
        </w:div>
        <w:div w:id="591011562">
          <w:marLeft w:val="0"/>
          <w:marRight w:val="0"/>
          <w:marTop w:val="0"/>
          <w:marBottom w:val="0"/>
          <w:divBdr>
            <w:top w:val="none" w:sz="0" w:space="0" w:color="auto"/>
            <w:left w:val="none" w:sz="0" w:space="0" w:color="auto"/>
            <w:bottom w:val="none" w:sz="0" w:space="0" w:color="auto"/>
            <w:right w:val="none" w:sz="0" w:space="0" w:color="auto"/>
          </w:divBdr>
        </w:div>
        <w:div w:id="591011565">
          <w:marLeft w:val="0"/>
          <w:marRight w:val="0"/>
          <w:marTop w:val="0"/>
          <w:marBottom w:val="0"/>
          <w:divBdr>
            <w:top w:val="none" w:sz="0" w:space="0" w:color="auto"/>
            <w:left w:val="none" w:sz="0" w:space="0" w:color="auto"/>
            <w:bottom w:val="none" w:sz="0" w:space="0" w:color="auto"/>
            <w:right w:val="none" w:sz="0" w:space="0" w:color="auto"/>
          </w:divBdr>
        </w:div>
        <w:div w:id="591011573">
          <w:marLeft w:val="0"/>
          <w:marRight w:val="0"/>
          <w:marTop w:val="0"/>
          <w:marBottom w:val="0"/>
          <w:divBdr>
            <w:top w:val="none" w:sz="0" w:space="0" w:color="auto"/>
            <w:left w:val="none" w:sz="0" w:space="0" w:color="auto"/>
            <w:bottom w:val="none" w:sz="0" w:space="0" w:color="auto"/>
            <w:right w:val="none" w:sz="0" w:space="0" w:color="auto"/>
          </w:divBdr>
        </w:div>
        <w:div w:id="591011574">
          <w:marLeft w:val="0"/>
          <w:marRight w:val="0"/>
          <w:marTop w:val="0"/>
          <w:marBottom w:val="0"/>
          <w:divBdr>
            <w:top w:val="none" w:sz="0" w:space="0" w:color="auto"/>
            <w:left w:val="none" w:sz="0" w:space="0" w:color="auto"/>
            <w:bottom w:val="none" w:sz="0" w:space="0" w:color="auto"/>
            <w:right w:val="none" w:sz="0" w:space="0" w:color="auto"/>
          </w:divBdr>
        </w:div>
        <w:div w:id="591011577">
          <w:marLeft w:val="0"/>
          <w:marRight w:val="0"/>
          <w:marTop w:val="0"/>
          <w:marBottom w:val="0"/>
          <w:divBdr>
            <w:top w:val="none" w:sz="0" w:space="0" w:color="auto"/>
            <w:left w:val="none" w:sz="0" w:space="0" w:color="auto"/>
            <w:bottom w:val="none" w:sz="0" w:space="0" w:color="auto"/>
            <w:right w:val="none" w:sz="0" w:space="0" w:color="auto"/>
          </w:divBdr>
        </w:div>
        <w:div w:id="591011579">
          <w:marLeft w:val="0"/>
          <w:marRight w:val="0"/>
          <w:marTop w:val="0"/>
          <w:marBottom w:val="0"/>
          <w:divBdr>
            <w:top w:val="none" w:sz="0" w:space="0" w:color="auto"/>
            <w:left w:val="none" w:sz="0" w:space="0" w:color="auto"/>
            <w:bottom w:val="none" w:sz="0" w:space="0" w:color="auto"/>
            <w:right w:val="none" w:sz="0" w:space="0" w:color="auto"/>
          </w:divBdr>
        </w:div>
        <w:div w:id="591011580">
          <w:marLeft w:val="0"/>
          <w:marRight w:val="0"/>
          <w:marTop w:val="0"/>
          <w:marBottom w:val="0"/>
          <w:divBdr>
            <w:top w:val="none" w:sz="0" w:space="0" w:color="auto"/>
            <w:left w:val="none" w:sz="0" w:space="0" w:color="auto"/>
            <w:bottom w:val="none" w:sz="0" w:space="0" w:color="auto"/>
            <w:right w:val="none" w:sz="0" w:space="0" w:color="auto"/>
          </w:divBdr>
        </w:div>
        <w:div w:id="591011586">
          <w:marLeft w:val="0"/>
          <w:marRight w:val="0"/>
          <w:marTop w:val="0"/>
          <w:marBottom w:val="0"/>
          <w:divBdr>
            <w:top w:val="none" w:sz="0" w:space="0" w:color="auto"/>
            <w:left w:val="none" w:sz="0" w:space="0" w:color="auto"/>
            <w:bottom w:val="none" w:sz="0" w:space="0" w:color="auto"/>
            <w:right w:val="none" w:sz="0" w:space="0" w:color="auto"/>
          </w:divBdr>
        </w:div>
        <w:div w:id="591011587">
          <w:marLeft w:val="0"/>
          <w:marRight w:val="0"/>
          <w:marTop w:val="0"/>
          <w:marBottom w:val="0"/>
          <w:divBdr>
            <w:top w:val="none" w:sz="0" w:space="0" w:color="auto"/>
            <w:left w:val="none" w:sz="0" w:space="0" w:color="auto"/>
            <w:bottom w:val="none" w:sz="0" w:space="0" w:color="auto"/>
            <w:right w:val="none" w:sz="0" w:space="0" w:color="auto"/>
          </w:divBdr>
        </w:div>
        <w:div w:id="591011590">
          <w:marLeft w:val="0"/>
          <w:marRight w:val="0"/>
          <w:marTop w:val="0"/>
          <w:marBottom w:val="0"/>
          <w:divBdr>
            <w:top w:val="none" w:sz="0" w:space="0" w:color="auto"/>
            <w:left w:val="none" w:sz="0" w:space="0" w:color="auto"/>
            <w:bottom w:val="none" w:sz="0" w:space="0" w:color="auto"/>
            <w:right w:val="none" w:sz="0" w:space="0" w:color="auto"/>
          </w:divBdr>
        </w:div>
        <w:div w:id="591011598">
          <w:marLeft w:val="0"/>
          <w:marRight w:val="0"/>
          <w:marTop w:val="0"/>
          <w:marBottom w:val="0"/>
          <w:divBdr>
            <w:top w:val="none" w:sz="0" w:space="0" w:color="auto"/>
            <w:left w:val="none" w:sz="0" w:space="0" w:color="auto"/>
            <w:bottom w:val="none" w:sz="0" w:space="0" w:color="auto"/>
            <w:right w:val="none" w:sz="0" w:space="0" w:color="auto"/>
          </w:divBdr>
        </w:div>
        <w:div w:id="591011605">
          <w:marLeft w:val="0"/>
          <w:marRight w:val="0"/>
          <w:marTop w:val="0"/>
          <w:marBottom w:val="0"/>
          <w:divBdr>
            <w:top w:val="none" w:sz="0" w:space="0" w:color="auto"/>
            <w:left w:val="none" w:sz="0" w:space="0" w:color="auto"/>
            <w:bottom w:val="none" w:sz="0" w:space="0" w:color="auto"/>
            <w:right w:val="none" w:sz="0" w:space="0" w:color="auto"/>
          </w:divBdr>
        </w:div>
        <w:div w:id="591011607">
          <w:marLeft w:val="0"/>
          <w:marRight w:val="0"/>
          <w:marTop w:val="0"/>
          <w:marBottom w:val="0"/>
          <w:divBdr>
            <w:top w:val="none" w:sz="0" w:space="0" w:color="auto"/>
            <w:left w:val="none" w:sz="0" w:space="0" w:color="auto"/>
            <w:bottom w:val="none" w:sz="0" w:space="0" w:color="auto"/>
            <w:right w:val="none" w:sz="0" w:space="0" w:color="auto"/>
          </w:divBdr>
        </w:div>
        <w:div w:id="591011609">
          <w:marLeft w:val="0"/>
          <w:marRight w:val="0"/>
          <w:marTop w:val="0"/>
          <w:marBottom w:val="0"/>
          <w:divBdr>
            <w:top w:val="none" w:sz="0" w:space="0" w:color="auto"/>
            <w:left w:val="none" w:sz="0" w:space="0" w:color="auto"/>
            <w:bottom w:val="none" w:sz="0" w:space="0" w:color="auto"/>
            <w:right w:val="none" w:sz="0" w:space="0" w:color="auto"/>
          </w:divBdr>
        </w:div>
        <w:div w:id="591011610">
          <w:marLeft w:val="0"/>
          <w:marRight w:val="0"/>
          <w:marTop w:val="0"/>
          <w:marBottom w:val="0"/>
          <w:divBdr>
            <w:top w:val="none" w:sz="0" w:space="0" w:color="auto"/>
            <w:left w:val="none" w:sz="0" w:space="0" w:color="auto"/>
            <w:bottom w:val="none" w:sz="0" w:space="0" w:color="auto"/>
            <w:right w:val="none" w:sz="0" w:space="0" w:color="auto"/>
          </w:divBdr>
        </w:div>
        <w:div w:id="591011611">
          <w:marLeft w:val="0"/>
          <w:marRight w:val="0"/>
          <w:marTop w:val="0"/>
          <w:marBottom w:val="0"/>
          <w:divBdr>
            <w:top w:val="none" w:sz="0" w:space="0" w:color="auto"/>
            <w:left w:val="none" w:sz="0" w:space="0" w:color="auto"/>
            <w:bottom w:val="none" w:sz="0" w:space="0" w:color="auto"/>
            <w:right w:val="none" w:sz="0" w:space="0" w:color="auto"/>
          </w:divBdr>
        </w:div>
        <w:div w:id="591011612">
          <w:marLeft w:val="0"/>
          <w:marRight w:val="0"/>
          <w:marTop w:val="0"/>
          <w:marBottom w:val="0"/>
          <w:divBdr>
            <w:top w:val="none" w:sz="0" w:space="0" w:color="auto"/>
            <w:left w:val="none" w:sz="0" w:space="0" w:color="auto"/>
            <w:bottom w:val="none" w:sz="0" w:space="0" w:color="auto"/>
            <w:right w:val="none" w:sz="0" w:space="0" w:color="auto"/>
          </w:divBdr>
        </w:div>
        <w:div w:id="591011614">
          <w:marLeft w:val="0"/>
          <w:marRight w:val="0"/>
          <w:marTop w:val="0"/>
          <w:marBottom w:val="0"/>
          <w:divBdr>
            <w:top w:val="none" w:sz="0" w:space="0" w:color="auto"/>
            <w:left w:val="none" w:sz="0" w:space="0" w:color="auto"/>
            <w:bottom w:val="none" w:sz="0" w:space="0" w:color="auto"/>
            <w:right w:val="none" w:sz="0" w:space="0" w:color="auto"/>
          </w:divBdr>
        </w:div>
        <w:div w:id="591011615">
          <w:marLeft w:val="0"/>
          <w:marRight w:val="0"/>
          <w:marTop w:val="0"/>
          <w:marBottom w:val="0"/>
          <w:divBdr>
            <w:top w:val="none" w:sz="0" w:space="0" w:color="auto"/>
            <w:left w:val="none" w:sz="0" w:space="0" w:color="auto"/>
            <w:bottom w:val="none" w:sz="0" w:space="0" w:color="auto"/>
            <w:right w:val="none" w:sz="0" w:space="0" w:color="auto"/>
          </w:divBdr>
        </w:div>
        <w:div w:id="591011622">
          <w:marLeft w:val="0"/>
          <w:marRight w:val="0"/>
          <w:marTop w:val="0"/>
          <w:marBottom w:val="0"/>
          <w:divBdr>
            <w:top w:val="none" w:sz="0" w:space="0" w:color="auto"/>
            <w:left w:val="none" w:sz="0" w:space="0" w:color="auto"/>
            <w:bottom w:val="none" w:sz="0" w:space="0" w:color="auto"/>
            <w:right w:val="none" w:sz="0" w:space="0" w:color="auto"/>
          </w:divBdr>
        </w:div>
        <w:div w:id="591011623">
          <w:marLeft w:val="0"/>
          <w:marRight w:val="0"/>
          <w:marTop w:val="0"/>
          <w:marBottom w:val="0"/>
          <w:divBdr>
            <w:top w:val="none" w:sz="0" w:space="0" w:color="auto"/>
            <w:left w:val="none" w:sz="0" w:space="0" w:color="auto"/>
            <w:bottom w:val="none" w:sz="0" w:space="0" w:color="auto"/>
            <w:right w:val="none" w:sz="0" w:space="0" w:color="auto"/>
          </w:divBdr>
        </w:div>
        <w:div w:id="591011628">
          <w:marLeft w:val="0"/>
          <w:marRight w:val="0"/>
          <w:marTop w:val="0"/>
          <w:marBottom w:val="0"/>
          <w:divBdr>
            <w:top w:val="none" w:sz="0" w:space="0" w:color="auto"/>
            <w:left w:val="none" w:sz="0" w:space="0" w:color="auto"/>
            <w:bottom w:val="none" w:sz="0" w:space="0" w:color="auto"/>
            <w:right w:val="none" w:sz="0" w:space="0" w:color="auto"/>
          </w:divBdr>
        </w:div>
        <w:div w:id="591011631">
          <w:marLeft w:val="0"/>
          <w:marRight w:val="0"/>
          <w:marTop w:val="0"/>
          <w:marBottom w:val="0"/>
          <w:divBdr>
            <w:top w:val="none" w:sz="0" w:space="0" w:color="auto"/>
            <w:left w:val="none" w:sz="0" w:space="0" w:color="auto"/>
            <w:bottom w:val="none" w:sz="0" w:space="0" w:color="auto"/>
            <w:right w:val="none" w:sz="0" w:space="0" w:color="auto"/>
          </w:divBdr>
        </w:div>
        <w:div w:id="591011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nsiibotosani.ro/img/uploads/file/Legislatie/Ordin%20154%20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ensii-botosani.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14</Pages>
  <Words>3894</Words>
  <Characters>22202</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Ciprian Costiuc</cp:lastModifiedBy>
  <cp:revision>21</cp:revision>
  <cp:lastPrinted>2018-01-26T09:03:00Z</cp:lastPrinted>
  <dcterms:created xsi:type="dcterms:W3CDTF">2018-02-12T12:10:00Z</dcterms:created>
  <dcterms:modified xsi:type="dcterms:W3CDTF">2018-02-12T12:58:00Z</dcterms:modified>
</cp:coreProperties>
</file>