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67" w:rsidRDefault="006B503F" w:rsidP="00AD4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79586A"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nexa nr. 13</w:t>
      </w:r>
    </w:p>
    <w:p w:rsidR="00AD4667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Denumirea instituției care eliberează adeverința-tip ......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</w:p>
    <w:p w:rsidR="00AD4667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AD4667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..............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AD4667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AD4667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</w:p>
    <w:p w:rsidR="00AD4667" w:rsidRDefault="0079586A" w:rsidP="00AD4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ADEVERINȚĂ-TIP^1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recalcularea pensiei de serviciu conform dispozițiilor art. 216 alin. (4) din Legea nr. 303/2022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privind statutul judecătorilor și procurorilor, cu modificările și completările ulterioare,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art. III alin. (2) și (3) din Legea nr. 282/2023 pentru modificarea și completarea unor acte normative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din domeniul pensiilor de serviciu și a Legii nr. 227/2015 privind Codul fiscal și ale art. 12 din Normele metodologice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aplicare a dispozițiilor în materia pensiilor de serviciu prevăzute de Legea nr. 303/2022 privind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statutul judecătorilor și procurorilor și de Legea nr. 47/1992 privind organizarea</w:t>
      </w:r>
      <w:r w:rsidR="00AD466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 funcționarea Curții Constituționale, aprobate prin Hotărârea Guvernului nr. 608/2024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D2374F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Adeverim prin prezenta elementele necesare recalculării pensiei de serviciu, conform art. 216 alin. (4) din Legea nr. 303/2022, cu modificările și completările ulterioare, și art. III alin. (2) și (3) din Legea nr. 282/2023, cu modificările ulterioare, pentru doamna/domnul 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………………………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............., domiciliată/domiciliat în .....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.., str. 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……………………………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 nr. ...., bl. ..., sc. ..., ap. ..., sectorul ......, județul ......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...., actul de identitate ....... seria 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 nr. ...</w:t>
      </w:r>
      <w:r w:rsidR="00D2374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.........., CNP |_|_|_|_|_|_|_|_|_|_|_|_|_|, după cum urmează:</w:t>
      </w:r>
    </w:p>
    <w:p w:rsidR="0079586A" w:rsidRPr="006B503F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3"/>
        <w:gridCol w:w="2605"/>
      </w:tblGrid>
      <w:tr w:rsidR="0079586A" w:rsidRPr="006B503F" w:rsidTr="0082072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Funcția din care a fost eliberată/eliberat: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6B503F" w:rsidTr="0082072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Vârsta la data recalculării pensiei (ani, luni):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6B503F" w:rsidTr="0082072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Vechimea în funcția de: judecător, procuror, judecător la Curtea Constituțională, magistrat-asistent la Înalta Curte de Casație și Justiție și la Curtea Constituțională și personal de specialitate juridică prevăzut la art. 221 alin. (1) din Legea nr. 303/2022, cu modificările și completările ulterioare (ani, luni):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6B503F" w:rsidTr="0082072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După caz, vechimea în funcțiile de: judecător financiar, procuror financiar, consilier de conturi la secția jurisdicțională a Curții de Conturi, avocat, personal de specialitate juridică în fostele arbitraje de stat, grefier cu studii superioare juridice, consilier juridic, jurisconsult (ani, luni):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6B503F" w:rsidTr="0082072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Baza de calcul (indemnizația de încadrare brută lunară și sporurile avute în ultima lună de activitate înainte de data eliberării din funcție):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6B5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p w:rsidR="0082072A" w:rsidRPr="006B503F" w:rsidRDefault="0082072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386"/>
      </w:tblGrid>
      <w:tr w:rsidR="0079586A" w:rsidRPr="006B503F" w:rsidTr="0082072A">
        <w:trPr>
          <w:tblCellSpacing w:w="15" w:type="dxa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82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Conducătorul unității,</w:t>
            </w: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82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82072A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..................</w:t>
      </w:r>
      <w:r w:rsidR="0082072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.................., sunt de acord cu înregistrările din prezenta adeverință care corespund realității.</w:t>
      </w:r>
    </w:p>
    <w:p w:rsidR="0082072A" w:rsidRDefault="0082072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9586A" w:rsidRDefault="0079586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C.I. seria ............ nr. ....................., eliberată la data de ..................... de ...</w:t>
      </w:r>
      <w:r w:rsidR="0082072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</w:t>
      </w: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</w:p>
    <w:p w:rsidR="0082072A" w:rsidRPr="006B503F" w:rsidRDefault="0082072A" w:rsidP="006B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2615"/>
      </w:tblGrid>
      <w:tr w:rsidR="0079586A" w:rsidRPr="006B503F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82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Semnătura,</w:t>
            </w: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6B503F" w:rsidRDefault="0079586A" w:rsidP="0082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Data </w:t>
            </w:r>
            <w:r w:rsidRPr="006B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61604E" w:rsidRDefault="0061604E" w:rsidP="0082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C24C1" w:rsidRPr="0061604E" w:rsidRDefault="0079586A" w:rsidP="0082072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6B50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61604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/>
        </w:rPr>
        <w:t>^1 Această adeverință-tip se eliberează numai pentru cei care au o decizie de stabilire a pensiei de serviciu emisă anterior.</w:t>
      </w:r>
    </w:p>
    <w:sectPr w:rsidR="008C24C1" w:rsidRPr="0061604E" w:rsidSect="0082072A">
      <w:pgSz w:w="11906" w:h="16838" w:code="9"/>
      <w:pgMar w:top="426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30ABC"/>
    <w:rsid w:val="002634FD"/>
    <w:rsid w:val="002E0BCE"/>
    <w:rsid w:val="003B159B"/>
    <w:rsid w:val="004C170E"/>
    <w:rsid w:val="004E19B5"/>
    <w:rsid w:val="005D060E"/>
    <w:rsid w:val="0061604E"/>
    <w:rsid w:val="006B503F"/>
    <w:rsid w:val="007619D7"/>
    <w:rsid w:val="0079586A"/>
    <w:rsid w:val="0082072A"/>
    <w:rsid w:val="008C24C1"/>
    <w:rsid w:val="00A91614"/>
    <w:rsid w:val="00AD4667"/>
    <w:rsid w:val="00BA2BAE"/>
    <w:rsid w:val="00D2374F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7</cp:revision>
  <dcterms:created xsi:type="dcterms:W3CDTF">2024-06-17T14:23:00Z</dcterms:created>
  <dcterms:modified xsi:type="dcterms:W3CDTF">2024-06-17T14:27:00Z</dcterms:modified>
</cp:coreProperties>
</file>