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000" w:rsidRDefault="00AF479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Anexa nr. 11</w:t>
      </w:r>
      <w:r>
        <w:rPr>
          <w:rFonts w:ascii="Courier New" w:eastAsia="Times New Roman" w:hAnsi="Courier New" w:cs="Courier New"/>
          <w:color w:val="000000"/>
          <w:lang w:val="ro-RO"/>
        </w:rPr>
        <w:t xml:space="preserve"> la Legea nr. 360/2023</w:t>
      </w:r>
      <w:r w:rsidRPr="00AD404B">
        <w:rPr>
          <w:rFonts w:ascii="Courier New" w:eastAsia="Times New Roman" w:hAnsi="Courier New" w:cs="Courier New"/>
          <w:color w:val="000000"/>
          <w:lang w:val="ro-RO"/>
        </w:rPr>
        <w:br/>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Date de identificare a unității</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w:t>
      </w:r>
      <w:r w:rsidRPr="00AD404B">
        <w:rPr>
          <w:rFonts w:ascii="Courier New" w:eastAsia="Times New Roman" w:hAnsi="Courier New" w:cs="Courier New"/>
          <w:color w:val="000000"/>
          <w:lang w:val="ro-RO"/>
        </w:rPr>
        <w:br/>
      </w:r>
    </w:p>
    <w:p w:rsidR="00AF4797" w:rsidRDefault="00AF479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Nr. .........../...........</w:t>
      </w:r>
      <w:r w:rsidRPr="00AD404B">
        <w:rPr>
          <w:rFonts w:ascii="Courier New" w:eastAsia="Times New Roman" w:hAnsi="Courier New" w:cs="Courier New"/>
          <w:color w:val="000000"/>
          <w:lang w:val="ro-RO"/>
        </w:rPr>
        <w:br/>
      </w:r>
    </w:p>
    <w:p w:rsidR="00AF4797" w:rsidRPr="00AF4797" w:rsidRDefault="00AF4797" w:rsidP="00AF4797">
      <w:pPr>
        <w:jc w:val="center"/>
        <w:rPr>
          <w:rFonts w:ascii="Courier New" w:eastAsia="Times New Roman" w:hAnsi="Courier New" w:cs="Courier New"/>
          <w:b/>
          <w:color w:val="000000"/>
          <w:lang w:val="ro-RO"/>
        </w:rPr>
      </w:pPr>
      <w:r w:rsidRPr="00AF4797">
        <w:rPr>
          <w:rFonts w:ascii="Courier New" w:eastAsia="Times New Roman" w:hAnsi="Courier New" w:cs="Courier New"/>
          <w:b/>
          <w:color w:val="000000"/>
          <w:lang w:val="ro-RO"/>
        </w:rPr>
        <w:t>ADEVERINȚĂ</w:t>
      </w:r>
      <w:r w:rsidRPr="00AF4797">
        <w:rPr>
          <w:rFonts w:ascii="Courier New" w:eastAsia="Times New Roman" w:hAnsi="Courier New" w:cs="Courier New"/>
          <w:b/>
          <w:color w:val="000000"/>
          <w:lang w:val="ro-RO"/>
        </w:rPr>
        <w:br/>
      </w:r>
    </w:p>
    <w:p w:rsidR="00605B66" w:rsidRDefault="00AF4797" w:rsidP="00605B66">
      <w:pPr>
        <w:jc w:val="both"/>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Se adeverește prin prezenta că</w:t>
      </w:r>
      <w:r w:rsidR="00605B66">
        <w:rPr>
          <w:rFonts w:ascii="Courier New" w:eastAsia="Times New Roman" w:hAnsi="Courier New" w:cs="Courier New"/>
          <w:color w:val="000000"/>
          <w:lang w:val="ro-RO"/>
        </w:rPr>
        <w:t xml:space="preserve"> domnul/doamna .........</w:t>
      </w:r>
      <w:r w:rsidRPr="002F4396">
        <w:rPr>
          <w:rFonts w:ascii="Courier New" w:eastAsia="Times New Roman" w:hAnsi="Courier New" w:cs="Courier New"/>
          <w:color w:val="000000"/>
          <w:lang w:val="ro-RO"/>
        </w:rPr>
        <w:t>....................., născut/născută la data de .......... în localitatea ....</w:t>
      </w:r>
      <w:r w:rsidR="00605B66">
        <w:rPr>
          <w:rFonts w:ascii="Courier New" w:eastAsia="Times New Roman" w:hAnsi="Courier New" w:cs="Courier New"/>
          <w:color w:val="000000"/>
          <w:lang w:val="ro-RO"/>
        </w:rPr>
        <w:t>.</w:t>
      </w:r>
      <w:r w:rsidRPr="002F4396">
        <w:rPr>
          <w:rFonts w:ascii="Courier New" w:eastAsia="Times New Roman" w:hAnsi="Courier New" w:cs="Courier New"/>
          <w:color w:val="000000"/>
          <w:lang w:val="ro-RO"/>
        </w:rPr>
        <w:t>.</w:t>
      </w:r>
      <w:r w:rsidR="00605B66">
        <w:rPr>
          <w:rFonts w:ascii="Courier New" w:eastAsia="Times New Roman" w:hAnsi="Courier New" w:cs="Courier New"/>
          <w:color w:val="000000"/>
          <w:lang w:val="ro-RO"/>
        </w:rPr>
        <w:t>.</w:t>
      </w:r>
      <w:r w:rsidRPr="002F4396">
        <w:rPr>
          <w:rFonts w:ascii="Courier New" w:eastAsia="Times New Roman" w:hAnsi="Courier New" w:cs="Courier New"/>
          <w:color w:val="000000"/>
          <w:lang w:val="ro-RO"/>
        </w:rPr>
        <w:t>.</w:t>
      </w:r>
      <w:r w:rsidR="00605B66">
        <w:rPr>
          <w:rFonts w:ascii="Courier New" w:eastAsia="Times New Roman" w:hAnsi="Courier New" w:cs="Courier New"/>
          <w:color w:val="000000"/>
          <w:lang w:val="ro-RO"/>
        </w:rPr>
        <w:t>.</w:t>
      </w:r>
      <w:r w:rsidRPr="002F4396">
        <w:rPr>
          <w:rFonts w:ascii="Courier New" w:eastAsia="Times New Roman" w:hAnsi="Courier New" w:cs="Courier New"/>
          <w:color w:val="000000"/>
          <w:lang w:val="ro-RO"/>
        </w:rPr>
        <w:t>.</w:t>
      </w:r>
      <w:r w:rsidR="00605B66">
        <w:rPr>
          <w:rFonts w:ascii="Courier New" w:eastAsia="Times New Roman" w:hAnsi="Courier New" w:cs="Courier New"/>
          <w:color w:val="000000"/>
          <w:lang w:val="ro-RO"/>
        </w:rPr>
        <w:t>.</w:t>
      </w:r>
      <w:r w:rsidRPr="002F4396">
        <w:rPr>
          <w:rFonts w:ascii="Courier New" w:eastAsia="Times New Roman" w:hAnsi="Courier New" w:cs="Courier New"/>
          <w:color w:val="000000"/>
          <w:lang w:val="ro-RO"/>
        </w:rPr>
        <w:t>.</w:t>
      </w:r>
      <w:r w:rsidR="00605B66">
        <w:rPr>
          <w:rFonts w:ascii="Courier New" w:eastAsia="Times New Roman" w:hAnsi="Courier New" w:cs="Courier New"/>
          <w:color w:val="000000"/>
          <w:lang w:val="ro-RO"/>
        </w:rPr>
        <w:t>.</w:t>
      </w:r>
      <w:r w:rsidRPr="002F4396">
        <w:rPr>
          <w:rFonts w:ascii="Courier New" w:eastAsia="Times New Roman" w:hAnsi="Courier New" w:cs="Courier New"/>
          <w:color w:val="000000"/>
          <w:lang w:val="ro-RO"/>
        </w:rPr>
        <w:t>.</w:t>
      </w:r>
      <w:r w:rsidR="00605B66">
        <w:rPr>
          <w:rFonts w:ascii="Courier New" w:eastAsia="Times New Roman" w:hAnsi="Courier New" w:cs="Courier New"/>
          <w:color w:val="000000"/>
          <w:lang w:val="ro-RO"/>
        </w:rPr>
        <w:t>.</w:t>
      </w:r>
      <w:r w:rsidRPr="002F4396">
        <w:rPr>
          <w:rFonts w:ascii="Courier New" w:eastAsia="Times New Roman" w:hAnsi="Courier New" w:cs="Courier New"/>
          <w:color w:val="000000"/>
          <w:lang w:val="ro-RO"/>
        </w:rPr>
        <w:t>.</w:t>
      </w:r>
      <w:r w:rsidR="00605B66">
        <w:rPr>
          <w:rFonts w:ascii="Courier New" w:eastAsia="Times New Roman" w:hAnsi="Courier New" w:cs="Courier New"/>
          <w:color w:val="000000"/>
          <w:lang w:val="ro-RO"/>
        </w:rPr>
        <w:t>.</w:t>
      </w:r>
      <w:r w:rsidRPr="002F4396">
        <w:rPr>
          <w:rFonts w:ascii="Courier New" w:eastAsia="Times New Roman" w:hAnsi="Courier New" w:cs="Courier New"/>
          <w:color w:val="000000"/>
          <w:lang w:val="ro-RO"/>
        </w:rPr>
        <w:t>......, județul ....</w:t>
      </w:r>
      <w:r w:rsidR="00605B66">
        <w:rPr>
          <w:rFonts w:ascii="Courier New" w:eastAsia="Times New Roman" w:hAnsi="Courier New" w:cs="Courier New"/>
          <w:color w:val="000000"/>
          <w:lang w:val="ro-RO"/>
        </w:rPr>
        <w:t>.</w:t>
      </w:r>
      <w:r w:rsidRPr="002F4396">
        <w:rPr>
          <w:rFonts w:ascii="Courier New" w:eastAsia="Times New Roman" w:hAnsi="Courier New" w:cs="Courier New"/>
          <w:color w:val="000000"/>
          <w:lang w:val="ro-RO"/>
        </w:rPr>
        <w:t>.</w:t>
      </w:r>
      <w:r w:rsidR="00605B66">
        <w:rPr>
          <w:rFonts w:ascii="Courier New" w:eastAsia="Times New Roman" w:hAnsi="Courier New" w:cs="Courier New"/>
          <w:color w:val="000000"/>
          <w:lang w:val="ro-RO"/>
        </w:rPr>
        <w:t>.</w:t>
      </w:r>
      <w:r w:rsidRPr="002F4396">
        <w:rPr>
          <w:rFonts w:ascii="Courier New" w:eastAsia="Times New Roman" w:hAnsi="Courier New" w:cs="Courier New"/>
          <w:color w:val="000000"/>
          <w:lang w:val="ro-RO"/>
        </w:rPr>
        <w:t>.</w:t>
      </w:r>
      <w:r w:rsidR="00605B66">
        <w:rPr>
          <w:rFonts w:ascii="Courier New" w:eastAsia="Times New Roman" w:hAnsi="Courier New" w:cs="Courier New"/>
          <w:color w:val="000000"/>
          <w:lang w:val="ro-RO"/>
        </w:rPr>
        <w:t>.</w:t>
      </w:r>
      <w:r w:rsidRPr="002F4396">
        <w:rPr>
          <w:rFonts w:ascii="Courier New" w:eastAsia="Times New Roman" w:hAnsi="Courier New" w:cs="Courier New"/>
          <w:color w:val="000000"/>
          <w:lang w:val="ro-RO"/>
        </w:rPr>
        <w:t>.</w:t>
      </w:r>
      <w:r w:rsidR="00605B66">
        <w:rPr>
          <w:rFonts w:ascii="Courier New" w:eastAsia="Times New Roman" w:hAnsi="Courier New" w:cs="Courier New"/>
          <w:color w:val="000000"/>
          <w:lang w:val="ro-RO"/>
        </w:rPr>
        <w:t>.</w:t>
      </w:r>
      <w:r w:rsidRPr="002F4396">
        <w:rPr>
          <w:rFonts w:ascii="Courier New" w:eastAsia="Times New Roman" w:hAnsi="Courier New" w:cs="Courier New"/>
          <w:color w:val="000000"/>
          <w:lang w:val="ro-RO"/>
        </w:rPr>
        <w:t>...., având codul numeric personal ....................., a fost angajat/angajată cu contract individual de muncă la societatea*^1) ....................................., în meseria/funcția ................., în perioada ........................ .</w:t>
      </w:r>
    </w:p>
    <w:p w:rsidR="00605B66" w:rsidRDefault="00AF4797" w:rsidP="00605B66">
      <w:pPr>
        <w:jc w:val="both"/>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În perioada ............... a desfășurat activități*^2) ........, încadrate în grupa I de muncă, în procent de ...., conform nominalizării efectuate prin*^3) ..............., în baza prevederilor*^4) ......................, activități care se regăsesc la art. 28 alin. (1) lit. ... din lege, asimilate condițiilor speciale de muncă, potrivit art. 133 alin. (4) din lege.</w:t>
      </w:r>
      <w:r w:rsidRPr="00AD404B">
        <w:rPr>
          <w:rFonts w:ascii="Courier New" w:eastAsia="Times New Roman" w:hAnsi="Courier New" w:cs="Courier New"/>
          <w:color w:val="000000"/>
          <w:lang w:val="ro-RO"/>
        </w:rPr>
        <w:br/>
      </w:r>
    </w:p>
    <w:p w:rsidR="00605B66" w:rsidRDefault="00AF4797" w:rsidP="00605B66">
      <w:pPr>
        <w:jc w:val="both"/>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OBSERVAȚII: ................... .................... .</w:t>
      </w:r>
      <w:r w:rsidRPr="00AD404B">
        <w:rPr>
          <w:rFonts w:ascii="Courier New" w:eastAsia="Times New Roman" w:hAnsi="Courier New" w:cs="Courier New"/>
          <w:color w:val="000000"/>
          <w:lang w:val="ro-RO"/>
        </w:rPr>
        <w:br/>
      </w:r>
    </w:p>
    <w:p w:rsidR="00281738" w:rsidRDefault="00AF4797" w:rsidP="00605B66">
      <w:pPr>
        <w:jc w:val="both"/>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Menționăm că prezenta adeverință s-a eliberat în baza documentelor, verificabile, aflate în arhiva societății, cunoscându-se prevederile Codului penal, referitoare la falsul în înscrisuri oficiale, cât și prevederile legislației de reglementare a pensiilor din sistemul public, potrivit cărora angajatorul poartă întreaga răspundere pentru valabilitatea și corectitudinea actelor doveditoare utilizate la stabilirea drepturilor de pensie.</w:t>
      </w:r>
      <w:r w:rsidRPr="00AD404B">
        <w:rPr>
          <w:rFonts w:ascii="Courier New" w:eastAsia="Times New Roman" w:hAnsi="Courier New" w:cs="Courier New"/>
          <w:color w:val="000000"/>
          <w:lang w:val="ro-RO"/>
        </w:rPr>
        <w:br/>
      </w:r>
    </w:p>
    <w:p w:rsidR="00281738" w:rsidRDefault="00AF4797" w:rsidP="00605B66">
      <w:pPr>
        <w:jc w:val="both"/>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Conducătorul unității,</w:t>
      </w:r>
    </w:p>
    <w:p w:rsidR="00281738" w:rsidRDefault="00AF4797" w:rsidP="00605B66">
      <w:pPr>
        <w:jc w:val="both"/>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(numele, prenumele, semnătura și ștampila)</w:t>
      </w:r>
    </w:p>
    <w:p w:rsidR="00281738" w:rsidRDefault="00AF4797" w:rsidP="00605B66">
      <w:pPr>
        <w:jc w:val="both"/>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Direcția/Serviciul cu atribuții salarizare personal,</w:t>
      </w:r>
    </w:p>
    <w:p w:rsidR="00281738" w:rsidRDefault="00AF4797" w:rsidP="00605B66">
      <w:pPr>
        <w:jc w:val="both"/>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(numele, prenumele și semnătura)</w:t>
      </w:r>
    </w:p>
    <w:p w:rsidR="00281738" w:rsidRDefault="00AF4797" w:rsidP="00605B66">
      <w:pPr>
        <w:jc w:val="both"/>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Întocmit</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(numele, prenumele și semnătura)</w:t>
      </w:r>
    </w:p>
    <w:p w:rsidR="00281738" w:rsidRDefault="00281738" w:rsidP="00605B66">
      <w:pPr>
        <w:jc w:val="both"/>
        <w:rPr>
          <w:rFonts w:ascii="Courier New" w:eastAsia="Times New Roman" w:hAnsi="Courier New" w:cs="Courier New"/>
          <w:color w:val="000000"/>
          <w:lang w:val="ro-RO"/>
        </w:rPr>
      </w:pPr>
    </w:p>
    <w:p w:rsidR="00281738" w:rsidRDefault="00AF4797" w:rsidP="00605B66">
      <w:pPr>
        <w:jc w:val="both"/>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lastRenderedPageBreak/>
        <w:t>*^1) Se completează cu denumirea societății sau, după caz, cu eventualele denumiri anterioare.</w:t>
      </w:r>
    </w:p>
    <w:p w:rsidR="00281738" w:rsidRDefault="00AF4797" w:rsidP="00605B66">
      <w:pPr>
        <w:jc w:val="both"/>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*^2) Se completează conform mențiunilor la anexa nr. 11, în funcție de fiecare caz în parte.</w:t>
      </w:r>
    </w:p>
    <w:p w:rsidR="00281738" w:rsidRDefault="00AF4797" w:rsidP="00605B66">
      <w:pPr>
        <w:jc w:val="both"/>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*^3) Se completează actul administrativ emis de unitate, conform prevederilor Ordinului ministrului muncii și ocrotirilor sociale, al ministrului sănătății și al președintelui Comisiei Naționale pentru Protecția Muncii nr. 50/1990 pentru precizarea locurilor de muncă, activităților și categoriilor profesionale cu condiții deosebite care se încadrează în grupele I și a II-a de muncă în vederea pensionării (proces-verbal, decizie, tabel, hotărârea consiliului de administrație și a sindicatului privind nominalizarea persoanelor încadrate în grupe superioare de muncă, pontajele lunare etc.).</w:t>
      </w:r>
    </w:p>
    <w:p w:rsidR="00281738" w:rsidRDefault="00AF4797" w:rsidP="00605B66">
      <w:pPr>
        <w:jc w:val="both"/>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Se va completa doar în situația în care la dosarul de pensie nu există documente eliberate conform legii privind încadrarea în grupa I de muncă.</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*^4) Se precizează actul normativ (număr, dată, poziție, anexă) în baza căruia a fost încadrat în grupa I de muncă, anterior datei de 1 aprilie 2001, unde se regăsește activitatea asimilată.</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Mențiuni la anexa nr. 11</w:t>
      </w:r>
    </w:p>
    <w:p w:rsidR="00281738" w:rsidRDefault="00AF4797" w:rsidP="00605B66">
      <w:pPr>
        <w:jc w:val="both"/>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*^2) Se va completa în funcție de specificul activităților desfășurate de fiecare caz în parte, în situația activităților care se regăsesc la art. 28 alin. (1) lit. f)</w:t>
      </w:r>
      <w:proofErr w:type="spellStart"/>
      <w:r w:rsidRPr="002F4396">
        <w:rPr>
          <w:rFonts w:ascii="Courier New" w:eastAsia="Times New Roman" w:hAnsi="Courier New" w:cs="Courier New"/>
          <w:color w:val="000000"/>
          <w:lang w:val="ro-RO"/>
        </w:rPr>
        <w:t>-j</w:t>
      </w:r>
      <w:proofErr w:type="spellEnd"/>
      <w:r w:rsidRPr="002F4396">
        <w:rPr>
          <w:rFonts w:ascii="Courier New" w:eastAsia="Times New Roman" w:hAnsi="Courier New" w:cs="Courier New"/>
          <w:color w:val="000000"/>
          <w:lang w:val="ro-RO"/>
        </w:rPr>
        <w:t>) din lege, după cum urmează:</w:t>
      </w:r>
    </w:p>
    <w:p w:rsidR="00281738" w:rsidRDefault="00AF4797" w:rsidP="00605B66">
      <w:pPr>
        <w:jc w:val="both"/>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 pentru litera f): Se vor menționa doar activitățile din industria de armament desfășurate de persoana fizică care sunt prevăzute la art. 28 alin. (1) lit. f) din lege.</w:t>
      </w:r>
    </w:p>
    <w:p w:rsidR="00281738" w:rsidRDefault="00AF4797" w:rsidP="00605B66">
      <w:pPr>
        <w:jc w:val="both"/>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 pentru litera g): Se vor menționa doar activitățile din sectorul construcții nave desfășurate de persoana fizică, în interiorul navei, care sunt prevăzute la art. 28 alin. (1) lit. g) din lege.</w:t>
      </w:r>
    </w:p>
    <w:p w:rsidR="00281738" w:rsidRDefault="00AF4797" w:rsidP="00605B66">
      <w:pPr>
        <w:jc w:val="both"/>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 pentru litera h): Se va menționa în clar activitatea desfășurată de persoana fizică implicată direct și nemijlocit în utilizarea procedeelor și utilajelor specifice producției energiei electrice, în activitățile de producție a energiei electrice în termocentralele pe bază de cărbune, incluzând unitățile de extracție a cărbunelui prevăzute la art. 28 alin. (1) lit. h) din lege.</w:t>
      </w:r>
    </w:p>
    <w:p w:rsidR="00281738" w:rsidRDefault="00AF4797" w:rsidP="00605B66">
      <w:pPr>
        <w:jc w:val="both"/>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 pentru litera i): Se vor menționa doar activitățile din sectorul construcții mașini desfășurate de persoana fizică care sunt prevăzute la art. 28 alin. (1) lit. i) din lege.</w:t>
      </w:r>
    </w:p>
    <w:p w:rsidR="00281738" w:rsidRDefault="00AF4797" w:rsidP="00605B66">
      <w:pPr>
        <w:jc w:val="both"/>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OBSERVAȚII: Obligatoriu a se specifica dacă forjarea pieselor s-a efectuat pe ciocane de peste 2 tone forță.</w:t>
      </w:r>
    </w:p>
    <w:p w:rsidR="00281738" w:rsidRDefault="00AF4797" w:rsidP="00605B66">
      <w:pPr>
        <w:jc w:val="both"/>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 pentru litera j): Se vor menționa doar activitățile de producție din unitățile de producție ale minelor de minereuri, pentru personalul implicat direct și nemijlocit în utilizarea procedeelor și utilajelor specifice extracției minereurilor, numai pentru funcțiile expres specificate la art. 28 alin. (1) lit. j) din lege.</w:t>
      </w:r>
    </w:p>
    <w:p w:rsidR="008C24C1" w:rsidRDefault="00AF4797" w:rsidP="00605B66">
      <w:pPr>
        <w:jc w:val="both"/>
      </w:pPr>
      <w:r w:rsidRPr="002F4396">
        <w:rPr>
          <w:rFonts w:ascii="Courier New" w:eastAsia="Times New Roman" w:hAnsi="Courier New" w:cs="Courier New"/>
          <w:color w:val="000000"/>
          <w:lang w:val="ro-RO"/>
        </w:rPr>
        <w:lastRenderedPageBreak/>
        <w:t>OBSERVAȚII: Se vor menționa în clar și funcțiile avute, iar adeverințele se vor elibera doar pentru funcțiile expres specificate la art. 28 alin. (1) lit. j) din lege.</w:t>
      </w:r>
    </w:p>
    <w:sectPr w:rsidR="008C24C1" w:rsidSect="00605B66">
      <w:pgSz w:w="11906" w:h="16838" w:code="9"/>
      <w:pgMar w:top="709" w:right="707" w:bottom="1134" w:left="1134"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gutterAtTop/>
  <w:proofState w:spelling="clean" w:grammar="clean"/>
  <w:defaultTabStop w:val="720"/>
  <w:drawingGridHorizontalSpacing w:val="110"/>
  <w:displayHorizontalDrawingGridEvery w:val="2"/>
  <w:displayVerticalDrawingGridEvery w:val="2"/>
  <w:characterSpacingControl w:val="doNotCompress"/>
  <w:compat/>
  <w:rsids>
    <w:rsidRoot w:val="00AF4797"/>
    <w:rsid w:val="00046CD4"/>
    <w:rsid w:val="001E7F49"/>
    <w:rsid w:val="002634FD"/>
    <w:rsid w:val="00281738"/>
    <w:rsid w:val="004C170E"/>
    <w:rsid w:val="004E19B5"/>
    <w:rsid w:val="005D060E"/>
    <w:rsid w:val="00605B66"/>
    <w:rsid w:val="007619D7"/>
    <w:rsid w:val="008C24C1"/>
    <w:rsid w:val="00A91614"/>
    <w:rsid w:val="00AF4797"/>
    <w:rsid w:val="00BC3000"/>
    <w:rsid w:val="00D01AF5"/>
    <w:rsid w:val="00FE73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4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Ciprian Costiuc</dc:creator>
  <cp:lastModifiedBy>Ciprian Costiuc</cp:lastModifiedBy>
  <cp:revision>3</cp:revision>
  <dcterms:created xsi:type="dcterms:W3CDTF">2024-09-12T10:17:00Z</dcterms:created>
  <dcterms:modified xsi:type="dcterms:W3CDTF">2024-09-12T10:22:00Z</dcterms:modified>
</cp:coreProperties>
</file>