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01" w:rsidRDefault="00136F01">
      <w:pPr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Anexa nr. 9</w:t>
      </w:r>
      <w:r w:rsidR="00C86E2B">
        <w:rPr>
          <w:rFonts w:ascii="Courier New" w:eastAsia="Times New Roman" w:hAnsi="Courier New" w:cs="Courier New"/>
          <w:color w:val="000000"/>
          <w:lang w:val="ro-RO"/>
        </w:rPr>
        <w:t xml:space="preserve"> la Legea nr. 360/2023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UNITATEA ..................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C.U.I. ........./Cod fiscal ...........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Adresa ........, telefon .......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Nr. ......./Data ......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136F01" w:rsidRPr="00136F01" w:rsidRDefault="00136F01" w:rsidP="00136F01">
      <w:pPr>
        <w:jc w:val="center"/>
        <w:rPr>
          <w:rFonts w:ascii="Courier New" w:eastAsia="Times New Roman" w:hAnsi="Courier New" w:cs="Courier New"/>
          <w:b/>
          <w:color w:val="000000"/>
          <w:lang w:val="ro-RO"/>
        </w:rPr>
      </w:pPr>
      <w:r w:rsidRPr="00136F01">
        <w:rPr>
          <w:rFonts w:ascii="Courier New" w:eastAsia="Times New Roman" w:hAnsi="Courier New" w:cs="Courier New"/>
          <w:b/>
          <w:color w:val="000000"/>
          <w:lang w:val="ro-RO"/>
        </w:rPr>
        <w:t>ADEVERINȚĂ</w:t>
      </w:r>
      <w:r w:rsidRPr="00136F01">
        <w:rPr>
          <w:rFonts w:ascii="Courier New" w:eastAsia="Times New Roman" w:hAnsi="Courier New" w:cs="Courier New"/>
          <w:b/>
          <w:color w:val="000000"/>
          <w:lang w:val="ro-RO"/>
        </w:rPr>
        <w:br/>
      </w:r>
    </w:p>
    <w:p w:rsidR="00AC288C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Se adeverește prin prezenta că domnul/doamna ......</w:t>
      </w:r>
      <w:r w:rsidR="00AC288C">
        <w:rPr>
          <w:rFonts w:ascii="Courier New" w:eastAsia="Times New Roman" w:hAnsi="Courier New" w:cs="Courier New"/>
          <w:color w:val="000000"/>
          <w:lang w:val="ro-RO"/>
        </w:rPr>
        <w:t>..............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..........., născut/născută la data de ............... în localitatea ........., județul ........., sectorul ..., având codul numeric personal ...</w:t>
      </w:r>
      <w:r w:rsidR="00AC288C">
        <w:rPr>
          <w:rFonts w:ascii="Courier New" w:eastAsia="Times New Roman" w:hAnsi="Courier New" w:cs="Courier New"/>
          <w:color w:val="000000"/>
          <w:lang w:val="ro-RO"/>
        </w:rPr>
        <w:t>............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......., a fost angajat/angajată cu contract individual de muncă la societatea*) .................................................., în perioada de la ................... până la .............................. .</w:t>
      </w:r>
    </w:p>
    <w:p w:rsidR="00AC288C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În perioada de la ........................ până la ................, având meseria/funcția de ................, a fost încadrat/încadrată în grupa**) ............... de muncă, în procent de .........%, conform nominalizării efectuate prin .......................***)</w:t>
      </w:r>
    </w:p>
    <w:p w:rsidR="00AC288C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Temeiul juridic al încadrării în grupa**) ............... de muncă îl reprezintă .....................................****)</w:t>
      </w:r>
    </w:p>
    <w:p w:rsidR="00AC288C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*) Se completează denumirea societății sau, după caz, eventualele denumiri anterioare.</w:t>
      </w:r>
    </w:p>
    <w:p w:rsidR="00AC288C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**) Se completează I sau a II-a.</w:t>
      </w:r>
    </w:p>
    <w:p w:rsidR="00AC288C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***) Se completează actul administrativ emis de unitate, conform prevederilor</w:t>
      </w:r>
      <w:r w:rsidR="00AC288C">
        <w:rPr>
          <w:rFonts w:ascii="Courier New" w:eastAsia="Times New Roman" w:hAnsi="Courier New" w:cs="Courier New"/>
          <w:color w:val="000000"/>
          <w:lang w:val="ro-RO"/>
        </w:rPr>
        <w:t xml:space="preserve"> 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Ordinului ministrului muncii și ocrotirilor sociale, al ministrului sănătății și al președintelui Comisiei Naționale pentru Protecția Muncii nr. 50/1990 pentru precizarea locurilor de muncă, activităților și categoriilor profesionale cu condiții deosebite care se încadrează în grupele I și a II-a de muncă în vederea pensionării (proces-verbal, decizie, tabel, hotărârea consiliului de administrație și a sindicatului privind nominalizarea persoanelor încadrate în grupe superioare de muncă, pontajele lunare, registrul de evidență a intrărilor în subteran etc.).</w:t>
      </w:r>
    </w:p>
    <w:p w:rsidR="006A0474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****) Se completează actul normativ (nr., dată, poziție, anexă etc.) care anterior datei de 1 aprilie 2001 a constituit temei juridic pentru încadrarea în grupă superioară de muncă:</w:t>
      </w:r>
    </w:p>
    <w:p w:rsidR="006A0474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– pentru perioada anterioară datei de 18 martie 1969, încadrarea în grupa I sau a II-a de muncă s-a făcut cu respectarea Instrucțiunilor Ministerului Muncii nr. 1.040/1967 care cuprind meseriile și funcțiile prevăzute în grupele I și a II-a de muncă;</w:t>
      </w:r>
    </w:p>
    <w:p w:rsidR="006A0474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– pentru perioada lucrată după data de 18 martie 1969 până la data de 1 aprilie 2001, încadrarea în grupe superioare de muncă s-a făcut conform Ordinului ministrului muncii și ocrotirilor sociale, al ministrului sănătății și al președintelui Comisiei Naționale pentru Protecția Muncii nr. 50/1990, ordin ce a înlocuit ordinele Ministerului Muncii și Ministerului Sănătății nr. 59/1969, 105/1976 și 210/1977;</w:t>
      </w:r>
    </w:p>
    <w:p w:rsidR="006A0474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lastRenderedPageBreak/>
        <w:t>– pentru perioada lucrată după data de 1 martie 1990 până la data de 1 aprilie 2001, încadrarea în grupele I și a II-a de muncă s-a făcut conform Ordinului ministrului muncii și protecției sociale, al ministrului sănătății și al președintelui Comisiei Naționale pentru Protecția Muncii nr. 125/1990 pentru precizarea locurilor de muncă, activităților și categoriilor profesionale cu condiții deosebite care se încadrează în grupele I și a II-a de muncă în vederea pensionării, pentru perioada lucrată după 1 martie 1990;–alte acte normative în vigoare la data respectivă.</w:t>
      </w:r>
    </w:p>
    <w:p w:rsidR="006A0474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OBSERVAȚII: Se va completa cu precizări suplimentare, după caz, în situația persoanelor care au lucrat în aceleași condiții cu muncitorii. Câmpurile marcate cu asterisc sunt obligatoriu de completat.</w:t>
      </w:r>
    </w:p>
    <w:p w:rsidR="006A0474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OBSERVAȚII: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.........................................................</w:t>
      </w:r>
      <w:r w:rsidR="006A0474">
        <w:rPr>
          <w:rFonts w:ascii="Courier New" w:eastAsia="Times New Roman" w:hAnsi="Courier New" w:cs="Courier New"/>
          <w:color w:val="000000"/>
          <w:lang w:val="ro-RO"/>
        </w:rPr>
        <w:t>.................</w:t>
      </w:r>
      <w:r w:rsidRPr="002F4396">
        <w:rPr>
          <w:rFonts w:ascii="Courier New" w:eastAsia="Times New Roman" w:hAnsi="Courier New" w:cs="Courier New"/>
          <w:color w:val="000000"/>
          <w:lang w:val="ro-RO"/>
        </w:rPr>
        <w:t>...</w:t>
      </w:r>
    </w:p>
    <w:p w:rsidR="006A0474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Menționăm că prezenta adeverință s-a eliberat în baza documentelor, verificabile, aflate în arhiva societății, cunoscându-se atât prevederile Codului penal referitoare la falsul în înscrisuri oficiale, cât și prevederile legislației de reglementare a pensiilor din sistemul public, potrivit cărora angajatorul poartă întreaga răspundere pentru valabilitatea și corectitudinea actelor doveditoare utilizate la stabilirea drepturilor de pensie.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6A0474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Conducătorul unității,</w:t>
      </w:r>
    </w:p>
    <w:p w:rsidR="006A0474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......................................</w:t>
      </w:r>
    </w:p>
    <w:p w:rsidR="006A0474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(numele, prenumele, semnătura și ștampila)</w:t>
      </w:r>
    </w:p>
    <w:p w:rsidR="006A0474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Direcția/Serviciul cu atribuții salarizare personal,</w:t>
      </w:r>
    </w:p>
    <w:p w:rsidR="006A0474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......................................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(numele, prenumele și semnătura)</w:t>
      </w:r>
    </w:p>
    <w:p w:rsidR="006A0474" w:rsidRDefault="00136F01" w:rsidP="00AC288C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Întocmit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......................................................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(numele, prenumele și semnătura)</w:t>
      </w:r>
    </w:p>
    <w:p w:rsidR="008C24C1" w:rsidRDefault="00136F01" w:rsidP="00AC288C">
      <w:pPr>
        <w:jc w:val="both"/>
      </w:pP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</w:p>
    <w:sectPr w:rsidR="008C24C1" w:rsidSect="00614BA1">
      <w:footerReference w:type="default" r:id="rId6"/>
      <w:pgSz w:w="11906" w:h="16838" w:code="9"/>
      <w:pgMar w:top="568" w:right="566" w:bottom="709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6D2" w:rsidRDefault="002816D2" w:rsidP="00764F9B">
      <w:pPr>
        <w:spacing w:after="0" w:line="240" w:lineRule="auto"/>
      </w:pPr>
      <w:r>
        <w:separator/>
      </w:r>
    </w:p>
  </w:endnote>
  <w:endnote w:type="continuationSeparator" w:id="1">
    <w:p w:rsidR="002816D2" w:rsidRDefault="002816D2" w:rsidP="0076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998698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p w:rsidR="00764F9B" w:rsidRPr="00764F9B" w:rsidRDefault="00D20B9C">
        <w:pPr>
          <w:pStyle w:val="Footer"/>
          <w:jc w:val="center"/>
          <w:rPr>
            <w:rFonts w:ascii="Courier New" w:hAnsi="Courier New" w:cs="Courier New"/>
          </w:rPr>
        </w:pPr>
        <w:r w:rsidRPr="00764F9B">
          <w:rPr>
            <w:rFonts w:ascii="Courier New" w:hAnsi="Courier New" w:cs="Courier New"/>
          </w:rPr>
          <w:fldChar w:fldCharType="begin"/>
        </w:r>
        <w:r w:rsidR="00764F9B" w:rsidRPr="00764F9B">
          <w:rPr>
            <w:rFonts w:ascii="Courier New" w:hAnsi="Courier New" w:cs="Courier New"/>
          </w:rPr>
          <w:instrText xml:space="preserve"> PAGE   \* MERGEFORMAT </w:instrText>
        </w:r>
        <w:r w:rsidRPr="00764F9B">
          <w:rPr>
            <w:rFonts w:ascii="Courier New" w:hAnsi="Courier New" w:cs="Courier New"/>
          </w:rPr>
          <w:fldChar w:fldCharType="separate"/>
        </w:r>
        <w:r w:rsidR="00C86E2B">
          <w:rPr>
            <w:rFonts w:ascii="Courier New" w:hAnsi="Courier New" w:cs="Courier New"/>
            <w:noProof/>
          </w:rPr>
          <w:t>2</w:t>
        </w:r>
        <w:r w:rsidRPr="00764F9B">
          <w:rPr>
            <w:rFonts w:ascii="Courier New" w:hAnsi="Courier New" w:cs="Courier New"/>
          </w:rPr>
          <w:fldChar w:fldCharType="end"/>
        </w:r>
      </w:p>
    </w:sdtContent>
  </w:sdt>
  <w:p w:rsidR="00764F9B" w:rsidRDefault="00764F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6D2" w:rsidRDefault="002816D2" w:rsidP="00764F9B">
      <w:pPr>
        <w:spacing w:after="0" w:line="240" w:lineRule="auto"/>
      </w:pPr>
      <w:r>
        <w:separator/>
      </w:r>
    </w:p>
  </w:footnote>
  <w:footnote w:type="continuationSeparator" w:id="1">
    <w:p w:rsidR="002816D2" w:rsidRDefault="002816D2" w:rsidP="00764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F01"/>
    <w:rsid w:val="00046CD4"/>
    <w:rsid w:val="00136F01"/>
    <w:rsid w:val="001E7F49"/>
    <w:rsid w:val="002372CE"/>
    <w:rsid w:val="002634FD"/>
    <w:rsid w:val="002816D2"/>
    <w:rsid w:val="004C170E"/>
    <w:rsid w:val="004E19B5"/>
    <w:rsid w:val="005D060E"/>
    <w:rsid w:val="00614BA1"/>
    <w:rsid w:val="006A0474"/>
    <w:rsid w:val="007619D7"/>
    <w:rsid w:val="00764F9B"/>
    <w:rsid w:val="008C24C1"/>
    <w:rsid w:val="00A91614"/>
    <w:rsid w:val="00AC288C"/>
    <w:rsid w:val="00C86E2B"/>
    <w:rsid w:val="00D20B9C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4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F9B"/>
  </w:style>
  <w:style w:type="paragraph" w:styleId="Footer">
    <w:name w:val="footer"/>
    <w:basedOn w:val="Normal"/>
    <w:link w:val="FooterChar"/>
    <w:uiPriority w:val="99"/>
    <w:unhideWhenUsed/>
    <w:rsid w:val="00764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4</cp:revision>
  <dcterms:created xsi:type="dcterms:W3CDTF">2024-09-12T10:09:00Z</dcterms:created>
  <dcterms:modified xsi:type="dcterms:W3CDTF">2024-09-12T10:19:00Z</dcterms:modified>
</cp:coreProperties>
</file>